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AA58F" w14:textId="77777777" w:rsidR="00BD6F23" w:rsidRDefault="00BE7941" w:rsidP="00BE7941">
      <w:pPr>
        <w:jc w:val="center"/>
        <w:rPr>
          <w:rFonts w:ascii="Times New Roman" w:hAnsi="Times New Roman" w:cs="Times New Roman"/>
          <w:b/>
          <w:sz w:val="44"/>
          <w:szCs w:val="44"/>
        </w:rPr>
      </w:pPr>
      <w:r w:rsidRPr="00BD6F23">
        <w:rPr>
          <w:rFonts w:ascii="Times New Roman" w:hAnsi="Times New Roman" w:cs="Times New Roman"/>
          <w:b/>
          <w:sz w:val="44"/>
          <w:szCs w:val="44"/>
        </w:rPr>
        <w:t>KENT COUNTY</w:t>
      </w:r>
    </w:p>
    <w:p w14:paraId="53792014" w14:textId="596497A6" w:rsidR="002E54FD" w:rsidRPr="00BD6F23" w:rsidRDefault="00BE7941" w:rsidP="00BE7941">
      <w:pPr>
        <w:jc w:val="center"/>
        <w:rPr>
          <w:rFonts w:ascii="Times New Roman" w:hAnsi="Times New Roman" w:cs="Times New Roman"/>
          <w:b/>
          <w:sz w:val="44"/>
          <w:szCs w:val="44"/>
        </w:rPr>
      </w:pPr>
      <w:r w:rsidRPr="00BD6F23">
        <w:rPr>
          <w:rFonts w:ascii="Times New Roman" w:hAnsi="Times New Roman" w:cs="Times New Roman"/>
          <w:b/>
          <w:sz w:val="44"/>
          <w:szCs w:val="44"/>
        </w:rPr>
        <w:t xml:space="preserve"> PUBLIC LANDINGS &amp; FACILITIES</w:t>
      </w:r>
    </w:p>
    <w:p w14:paraId="68D07E1F" w14:textId="7C9DC2C9" w:rsidR="00BE7941" w:rsidRPr="00BD6F23" w:rsidRDefault="009A4EA6" w:rsidP="00BE7941">
      <w:pPr>
        <w:jc w:val="center"/>
        <w:rPr>
          <w:rFonts w:ascii="Times New Roman" w:hAnsi="Times New Roman" w:cs="Times New Roman"/>
          <w:b/>
          <w:sz w:val="44"/>
          <w:szCs w:val="44"/>
        </w:rPr>
      </w:pPr>
      <w:r>
        <w:rPr>
          <w:rFonts w:ascii="Times New Roman" w:hAnsi="Times New Roman" w:cs="Times New Roman"/>
          <w:b/>
          <w:sz w:val="44"/>
          <w:szCs w:val="44"/>
        </w:rPr>
        <w:t>December 4, 2024</w:t>
      </w:r>
    </w:p>
    <w:p w14:paraId="218369D1" w14:textId="304E01CB" w:rsidR="00BE7941" w:rsidRDefault="00BE7941" w:rsidP="00BE7941">
      <w:pPr>
        <w:jc w:val="center"/>
        <w:rPr>
          <w:rFonts w:ascii="Times New Roman" w:hAnsi="Times New Roman" w:cs="Times New Roman"/>
          <w:b/>
          <w:sz w:val="44"/>
          <w:szCs w:val="44"/>
        </w:rPr>
      </w:pPr>
      <w:r w:rsidRPr="00BD6F23">
        <w:rPr>
          <w:rFonts w:ascii="Times New Roman" w:hAnsi="Times New Roman" w:cs="Times New Roman"/>
          <w:b/>
          <w:sz w:val="44"/>
          <w:szCs w:val="44"/>
        </w:rPr>
        <w:t>Meeting Minutes</w:t>
      </w:r>
    </w:p>
    <w:p w14:paraId="3BA78DFC" w14:textId="77777777" w:rsidR="00BD6F23" w:rsidRPr="00BD6F23" w:rsidRDefault="00BD6F23" w:rsidP="00BE7941">
      <w:pPr>
        <w:jc w:val="center"/>
        <w:rPr>
          <w:rFonts w:ascii="Times New Roman" w:hAnsi="Times New Roman" w:cs="Times New Roman"/>
          <w:b/>
          <w:sz w:val="44"/>
          <w:szCs w:val="44"/>
        </w:rPr>
      </w:pPr>
    </w:p>
    <w:p w14:paraId="497F48BF" w14:textId="77777777" w:rsidR="00BE7941" w:rsidRDefault="00BE7941" w:rsidP="00BE7941">
      <w:pPr>
        <w:jc w:val="center"/>
        <w:rPr>
          <w:rFonts w:ascii="Times New Roman" w:hAnsi="Times New Roman" w:cs="Times New Roman"/>
          <w:sz w:val="36"/>
          <w:szCs w:val="36"/>
        </w:rPr>
      </w:pPr>
    </w:p>
    <w:p w14:paraId="3316AEB7" w14:textId="77777777" w:rsidR="00BE7941" w:rsidRPr="00231B92" w:rsidRDefault="00BE7941" w:rsidP="00231B92">
      <w:pPr>
        <w:rPr>
          <w:rFonts w:ascii="Times New Roman" w:hAnsi="Times New Roman" w:cs="Times New Roman"/>
          <w:b/>
          <w:sz w:val="36"/>
          <w:szCs w:val="36"/>
        </w:rPr>
      </w:pPr>
      <w:r w:rsidRPr="00231B92">
        <w:rPr>
          <w:rFonts w:ascii="Times New Roman" w:hAnsi="Times New Roman" w:cs="Times New Roman"/>
          <w:b/>
          <w:sz w:val="36"/>
          <w:szCs w:val="36"/>
        </w:rPr>
        <w:t>I</w:t>
      </w:r>
      <w:r w:rsidRPr="00231B92">
        <w:rPr>
          <w:rFonts w:ascii="Times New Roman" w:hAnsi="Times New Roman" w:cs="Times New Roman"/>
          <w:b/>
          <w:sz w:val="36"/>
          <w:szCs w:val="36"/>
        </w:rPr>
        <w:tab/>
        <w:t>CALL TO ORDER</w:t>
      </w:r>
    </w:p>
    <w:p w14:paraId="08396878" w14:textId="77777777" w:rsidR="00BE7941" w:rsidRDefault="00BE7941" w:rsidP="00BE7941">
      <w:pPr>
        <w:rPr>
          <w:rFonts w:ascii="Times New Roman" w:hAnsi="Times New Roman" w:cs="Times New Roman"/>
          <w:sz w:val="32"/>
          <w:szCs w:val="32"/>
        </w:rPr>
      </w:pPr>
    </w:p>
    <w:p w14:paraId="1D6969BC" w14:textId="300224AE" w:rsidR="00BE7941" w:rsidRDefault="00BE7941" w:rsidP="00BE7941">
      <w:pPr>
        <w:rPr>
          <w:rFonts w:ascii="Times New Roman" w:hAnsi="Times New Roman" w:cs="Times New Roman"/>
          <w:sz w:val="28"/>
          <w:szCs w:val="28"/>
        </w:rPr>
      </w:pPr>
      <w:r w:rsidRPr="00231B92">
        <w:rPr>
          <w:rFonts w:ascii="Times New Roman" w:hAnsi="Times New Roman" w:cs="Times New Roman"/>
          <w:sz w:val="28"/>
          <w:szCs w:val="28"/>
        </w:rPr>
        <w:t xml:space="preserve">The regular meeting of the Kent County Board of Public Landings &amp; Facilities was called to order </w:t>
      </w:r>
      <w:r w:rsidR="00AB43C8">
        <w:rPr>
          <w:rFonts w:ascii="Times New Roman" w:hAnsi="Times New Roman" w:cs="Times New Roman"/>
          <w:sz w:val="28"/>
          <w:szCs w:val="28"/>
        </w:rPr>
        <w:t>by C</w:t>
      </w:r>
      <w:r w:rsidR="0070694E">
        <w:rPr>
          <w:rFonts w:ascii="Times New Roman" w:hAnsi="Times New Roman" w:cs="Times New Roman"/>
          <w:sz w:val="28"/>
          <w:szCs w:val="28"/>
        </w:rPr>
        <w:t xml:space="preserve">hairman </w:t>
      </w:r>
      <w:r w:rsidR="00053543">
        <w:rPr>
          <w:rFonts w:ascii="Times New Roman" w:hAnsi="Times New Roman" w:cs="Times New Roman"/>
          <w:sz w:val="28"/>
          <w:szCs w:val="28"/>
        </w:rPr>
        <w:t>Rick Morlock</w:t>
      </w:r>
      <w:r w:rsidR="00AB6CBD">
        <w:rPr>
          <w:rFonts w:ascii="Times New Roman" w:hAnsi="Times New Roman" w:cs="Times New Roman"/>
          <w:sz w:val="28"/>
          <w:szCs w:val="28"/>
        </w:rPr>
        <w:t>,</w:t>
      </w:r>
      <w:r w:rsidRPr="00231B92">
        <w:rPr>
          <w:rFonts w:ascii="Times New Roman" w:hAnsi="Times New Roman" w:cs="Times New Roman"/>
          <w:sz w:val="28"/>
          <w:szCs w:val="28"/>
        </w:rPr>
        <w:t xml:space="preserve"> at 6:0</w:t>
      </w:r>
      <w:r w:rsidR="007D7BA0">
        <w:rPr>
          <w:rFonts w:ascii="Times New Roman" w:hAnsi="Times New Roman" w:cs="Times New Roman"/>
          <w:sz w:val="28"/>
          <w:szCs w:val="28"/>
        </w:rPr>
        <w:t>0</w:t>
      </w:r>
      <w:r w:rsidR="002F5375">
        <w:rPr>
          <w:rFonts w:ascii="Times New Roman" w:hAnsi="Times New Roman" w:cs="Times New Roman"/>
          <w:sz w:val="28"/>
          <w:szCs w:val="28"/>
        </w:rPr>
        <w:t xml:space="preserve">pm on </w:t>
      </w:r>
      <w:r w:rsidR="009A4EA6">
        <w:rPr>
          <w:rFonts w:ascii="Times New Roman" w:hAnsi="Times New Roman" w:cs="Times New Roman"/>
          <w:sz w:val="28"/>
          <w:szCs w:val="28"/>
        </w:rPr>
        <w:t>Wednesday, December 4,</w:t>
      </w:r>
      <w:r w:rsidR="00053543">
        <w:rPr>
          <w:rFonts w:ascii="Times New Roman" w:hAnsi="Times New Roman" w:cs="Times New Roman"/>
          <w:sz w:val="28"/>
          <w:szCs w:val="28"/>
        </w:rPr>
        <w:t xml:space="preserve"> 2024</w:t>
      </w:r>
      <w:r w:rsidR="002F5375">
        <w:rPr>
          <w:rFonts w:ascii="Times New Roman" w:hAnsi="Times New Roman" w:cs="Times New Roman"/>
          <w:sz w:val="28"/>
          <w:szCs w:val="28"/>
        </w:rPr>
        <w:t>.</w:t>
      </w:r>
      <w:r w:rsidRPr="00231B92">
        <w:rPr>
          <w:rFonts w:ascii="Times New Roman" w:hAnsi="Times New Roman" w:cs="Times New Roman"/>
          <w:sz w:val="28"/>
          <w:szCs w:val="28"/>
        </w:rPr>
        <w:t xml:space="preserve">  Those in attendance were</w:t>
      </w:r>
      <w:r w:rsidR="00840D4E">
        <w:rPr>
          <w:rFonts w:ascii="Times New Roman" w:hAnsi="Times New Roman" w:cs="Times New Roman"/>
          <w:sz w:val="28"/>
          <w:szCs w:val="28"/>
        </w:rPr>
        <w:t xml:space="preserve"> </w:t>
      </w:r>
      <w:r w:rsidR="00053543">
        <w:rPr>
          <w:rFonts w:ascii="Times New Roman" w:hAnsi="Times New Roman" w:cs="Times New Roman"/>
          <w:sz w:val="28"/>
          <w:szCs w:val="28"/>
        </w:rPr>
        <w:t xml:space="preserve">Rick Morlock, </w:t>
      </w:r>
      <w:r w:rsidR="006200B7">
        <w:rPr>
          <w:rFonts w:ascii="Times New Roman" w:hAnsi="Times New Roman" w:cs="Times New Roman"/>
          <w:sz w:val="28"/>
          <w:szCs w:val="28"/>
        </w:rPr>
        <w:t>Marc Castelli</w:t>
      </w:r>
      <w:r w:rsidR="00170B69">
        <w:rPr>
          <w:rFonts w:ascii="Times New Roman" w:hAnsi="Times New Roman" w:cs="Times New Roman"/>
          <w:sz w:val="28"/>
          <w:szCs w:val="28"/>
        </w:rPr>
        <w:t>,</w:t>
      </w:r>
      <w:r w:rsidR="00AB43C8">
        <w:rPr>
          <w:rFonts w:ascii="Times New Roman" w:hAnsi="Times New Roman" w:cs="Times New Roman"/>
          <w:sz w:val="28"/>
          <w:szCs w:val="28"/>
        </w:rPr>
        <w:t xml:space="preserve"> </w:t>
      </w:r>
      <w:r w:rsidR="00053543">
        <w:rPr>
          <w:rFonts w:ascii="Times New Roman" w:hAnsi="Times New Roman" w:cs="Times New Roman"/>
          <w:sz w:val="28"/>
          <w:szCs w:val="28"/>
        </w:rPr>
        <w:t xml:space="preserve">Clay Larrimore, </w:t>
      </w:r>
      <w:r w:rsidR="00AB43C8">
        <w:rPr>
          <w:rFonts w:ascii="Times New Roman" w:hAnsi="Times New Roman" w:cs="Times New Roman"/>
          <w:sz w:val="28"/>
          <w:szCs w:val="28"/>
        </w:rPr>
        <w:t>James Reihl</w:t>
      </w:r>
      <w:r w:rsidR="0070694E">
        <w:rPr>
          <w:rFonts w:ascii="Times New Roman" w:hAnsi="Times New Roman" w:cs="Times New Roman"/>
          <w:sz w:val="28"/>
          <w:szCs w:val="28"/>
        </w:rPr>
        <w:t>, Chuckie White</w:t>
      </w:r>
      <w:r w:rsidR="00AB43C8">
        <w:rPr>
          <w:rFonts w:ascii="Times New Roman" w:hAnsi="Times New Roman" w:cs="Times New Roman"/>
          <w:sz w:val="28"/>
          <w:szCs w:val="28"/>
        </w:rPr>
        <w:t xml:space="preserve"> </w:t>
      </w:r>
      <w:r w:rsidR="00170B69">
        <w:rPr>
          <w:rFonts w:ascii="Times New Roman" w:hAnsi="Times New Roman" w:cs="Times New Roman"/>
          <w:sz w:val="28"/>
          <w:szCs w:val="28"/>
        </w:rPr>
        <w:t xml:space="preserve">and </w:t>
      </w:r>
      <w:r w:rsidR="00053543">
        <w:rPr>
          <w:rFonts w:ascii="Times New Roman" w:hAnsi="Times New Roman" w:cs="Times New Roman"/>
          <w:sz w:val="28"/>
          <w:szCs w:val="28"/>
        </w:rPr>
        <w:t xml:space="preserve">Public Works </w:t>
      </w:r>
      <w:r w:rsidR="009A4EA6">
        <w:rPr>
          <w:rFonts w:ascii="Times New Roman" w:hAnsi="Times New Roman" w:cs="Times New Roman"/>
          <w:sz w:val="28"/>
          <w:szCs w:val="28"/>
        </w:rPr>
        <w:t>Deputy Director Carrie Klein.</w:t>
      </w:r>
    </w:p>
    <w:p w14:paraId="5899AD6E" w14:textId="1A9F27D6" w:rsidR="00FE0749" w:rsidRDefault="00FE0749" w:rsidP="00BE7941">
      <w:pPr>
        <w:rPr>
          <w:rFonts w:ascii="Times New Roman" w:hAnsi="Times New Roman" w:cs="Times New Roman"/>
          <w:sz w:val="28"/>
          <w:szCs w:val="28"/>
        </w:rPr>
      </w:pPr>
    </w:p>
    <w:p w14:paraId="7F08DAEE" w14:textId="4BFC91B5" w:rsidR="00BF4E10" w:rsidRDefault="00A45315" w:rsidP="00BE7941">
      <w:pPr>
        <w:rPr>
          <w:rFonts w:ascii="Times New Roman" w:hAnsi="Times New Roman" w:cs="Times New Roman"/>
          <w:sz w:val="28"/>
          <w:szCs w:val="28"/>
        </w:rPr>
      </w:pPr>
      <w:r w:rsidRPr="00231B92">
        <w:rPr>
          <w:rFonts w:ascii="Times New Roman" w:hAnsi="Times New Roman" w:cs="Times New Roman"/>
          <w:sz w:val="28"/>
          <w:szCs w:val="28"/>
        </w:rPr>
        <w:t>The minutes of</w:t>
      </w:r>
      <w:r>
        <w:rPr>
          <w:rFonts w:ascii="Times New Roman" w:hAnsi="Times New Roman" w:cs="Times New Roman"/>
          <w:sz w:val="28"/>
          <w:szCs w:val="28"/>
        </w:rPr>
        <w:t xml:space="preserve"> </w:t>
      </w:r>
      <w:bookmarkStart w:id="0" w:name="_Hlk517958701"/>
      <w:r w:rsidR="00BF4988">
        <w:rPr>
          <w:rFonts w:ascii="Times New Roman" w:hAnsi="Times New Roman" w:cs="Times New Roman"/>
          <w:sz w:val="28"/>
          <w:szCs w:val="28"/>
        </w:rPr>
        <w:t xml:space="preserve">June 24, </w:t>
      </w:r>
      <w:proofErr w:type="gramStart"/>
      <w:r w:rsidR="00BF4988">
        <w:rPr>
          <w:rFonts w:ascii="Times New Roman" w:hAnsi="Times New Roman" w:cs="Times New Roman"/>
          <w:sz w:val="28"/>
          <w:szCs w:val="28"/>
        </w:rPr>
        <w:t>2024</w:t>
      </w:r>
      <w:proofErr w:type="gramEnd"/>
      <w:r w:rsidR="00AB43C8">
        <w:rPr>
          <w:rFonts w:ascii="Times New Roman" w:hAnsi="Times New Roman" w:cs="Times New Roman"/>
          <w:sz w:val="28"/>
          <w:szCs w:val="28"/>
        </w:rPr>
        <w:t xml:space="preserve"> were approved as </w:t>
      </w:r>
      <w:r w:rsidR="00E96F8D">
        <w:rPr>
          <w:rFonts w:ascii="Times New Roman" w:hAnsi="Times New Roman" w:cs="Times New Roman"/>
          <w:sz w:val="28"/>
          <w:szCs w:val="28"/>
        </w:rPr>
        <w:t>submitted.</w:t>
      </w:r>
    </w:p>
    <w:p w14:paraId="3D9C4995" w14:textId="7D994F82" w:rsidR="00231B92" w:rsidRDefault="00231B92" w:rsidP="00BE7941">
      <w:pPr>
        <w:rPr>
          <w:rFonts w:ascii="Times New Roman" w:hAnsi="Times New Roman" w:cs="Times New Roman"/>
          <w:sz w:val="28"/>
          <w:szCs w:val="28"/>
        </w:rPr>
      </w:pPr>
    </w:p>
    <w:bookmarkEnd w:id="0"/>
    <w:p w14:paraId="79B2F64C" w14:textId="5ADED185" w:rsidR="000A0396" w:rsidRDefault="00BF4E10" w:rsidP="006200B7">
      <w:pPr>
        <w:ind w:left="0" w:right="0"/>
        <w:rPr>
          <w:rFonts w:ascii="Times New Roman" w:eastAsia="Times New Roman" w:hAnsi="Times New Roman" w:cs="Times New Roman"/>
          <w:b/>
          <w:sz w:val="36"/>
          <w:szCs w:val="36"/>
        </w:rPr>
      </w:pPr>
      <w:r w:rsidRPr="00231B92">
        <w:rPr>
          <w:rFonts w:ascii="Times New Roman" w:eastAsia="Times New Roman" w:hAnsi="Times New Roman" w:cs="Times New Roman"/>
          <w:b/>
          <w:sz w:val="36"/>
          <w:szCs w:val="36"/>
        </w:rPr>
        <w:t>II</w:t>
      </w:r>
      <w:r w:rsidRPr="00231B92">
        <w:rPr>
          <w:rFonts w:ascii="Times New Roman" w:eastAsia="Times New Roman" w:hAnsi="Times New Roman" w:cs="Times New Roman"/>
          <w:b/>
          <w:sz w:val="36"/>
          <w:szCs w:val="36"/>
        </w:rPr>
        <w:tab/>
      </w:r>
      <w:r w:rsidR="0070694E">
        <w:rPr>
          <w:rFonts w:ascii="Times New Roman" w:eastAsia="Times New Roman" w:hAnsi="Times New Roman" w:cs="Times New Roman"/>
          <w:b/>
          <w:sz w:val="36"/>
          <w:szCs w:val="36"/>
        </w:rPr>
        <w:t>OLD BUSINESS</w:t>
      </w:r>
    </w:p>
    <w:p w14:paraId="118DEFAC" w14:textId="0D305E92" w:rsidR="00840D4E" w:rsidRDefault="00840D4E" w:rsidP="006200B7">
      <w:pPr>
        <w:ind w:left="0" w:right="0"/>
        <w:rPr>
          <w:rFonts w:ascii="Times New Roman" w:eastAsia="Times New Roman" w:hAnsi="Times New Roman" w:cs="Times New Roman"/>
          <w:b/>
          <w:sz w:val="36"/>
          <w:szCs w:val="36"/>
        </w:rPr>
      </w:pPr>
    </w:p>
    <w:p w14:paraId="470D33CD" w14:textId="77777777" w:rsidR="0070694E" w:rsidRDefault="0070694E" w:rsidP="0070694E">
      <w:pPr>
        <w:ind w:left="0"/>
        <w:rPr>
          <w:rFonts w:ascii="Times New Roman" w:hAnsi="Times New Roman" w:cs="Times New Roman"/>
          <w:b/>
          <w:bCs/>
          <w:sz w:val="36"/>
          <w:szCs w:val="36"/>
        </w:rPr>
      </w:pPr>
      <w:r>
        <w:rPr>
          <w:rFonts w:ascii="Times New Roman" w:hAnsi="Times New Roman" w:cs="Times New Roman"/>
          <w:b/>
          <w:bCs/>
          <w:sz w:val="36"/>
          <w:szCs w:val="36"/>
        </w:rPr>
        <w:t>Bayside Landing Park – Project</w:t>
      </w:r>
    </w:p>
    <w:p w14:paraId="60892B5E" w14:textId="3DE38504" w:rsidR="0070694E" w:rsidRDefault="0070694E" w:rsidP="0070694E">
      <w:pPr>
        <w:ind w:left="0"/>
        <w:rPr>
          <w:rFonts w:ascii="Times New Roman" w:hAnsi="Times New Roman" w:cs="Times New Roman"/>
          <w:b/>
          <w:bCs/>
          <w:sz w:val="36"/>
          <w:szCs w:val="36"/>
        </w:rPr>
      </w:pPr>
    </w:p>
    <w:p w14:paraId="7B55BA6D" w14:textId="0BFFDD11" w:rsidR="00247DD1" w:rsidRDefault="00323E31" w:rsidP="00391B60">
      <w:pPr>
        <w:ind w:left="0"/>
        <w:rPr>
          <w:rFonts w:ascii="Times New Roman" w:hAnsi="Times New Roman" w:cs="Times New Roman"/>
          <w:sz w:val="28"/>
          <w:szCs w:val="28"/>
        </w:rPr>
      </w:pPr>
      <w:r>
        <w:rPr>
          <w:rFonts w:ascii="Times New Roman" w:hAnsi="Times New Roman" w:cs="Times New Roman"/>
          <w:sz w:val="28"/>
          <w:szCs w:val="28"/>
        </w:rPr>
        <w:t>Ms. Klein stated that the project contract was awarded this week to Sweitzer</w:t>
      </w:r>
      <w:r w:rsidR="00ED20A3">
        <w:rPr>
          <w:rFonts w:ascii="Times New Roman" w:hAnsi="Times New Roman" w:cs="Times New Roman"/>
          <w:sz w:val="28"/>
          <w:szCs w:val="28"/>
        </w:rPr>
        <w:t xml:space="preserve"> Marine LLC</w:t>
      </w:r>
      <w:r>
        <w:rPr>
          <w:rFonts w:ascii="Times New Roman" w:hAnsi="Times New Roman" w:cs="Times New Roman"/>
          <w:sz w:val="28"/>
          <w:szCs w:val="28"/>
        </w:rPr>
        <w:t xml:space="preserve"> for </w:t>
      </w:r>
      <w:r w:rsidR="00926720">
        <w:rPr>
          <w:rFonts w:ascii="Times New Roman" w:hAnsi="Times New Roman" w:cs="Times New Roman"/>
          <w:sz w:val="28"/>
          <w:szCs w:val="28"/>
        </w:rPr>
        <w:t>$1,794,520.  H</w:t>
      </w:r>
      <w:r>
        <w:rPr>
          <w:rFonts w:ascii="Times New Roman" w:hAnsi="Times New Roman" w:cs="Times New Roman"/>
          <w:sz w:val="28"/>
          <w:szCs w:val="28"/>
        </w:rPr>
        <w:t xml:space="preserve">alf of </w:t>
      </w:r>
      <w:r w:rsidR="00926720">
        <w:rPr>
          <w:rFonts w:ascii="Times New Roman" w:hAnsi="Times New Roman" w:cs="Times New Roman"/>
          <w:sz w:val="28"/>
          <w:szCs w:val="28"/>
        </w:rPr>
        <w:t xml:space="preserve">the project </w:t>
      </w:r>
      <w:r w:rsidR="00ED20A3">
        <w:rPr>
          <w:rFonts w:ascii="Times New Roman" w:hAnsi="Times New Roman" w:cs="Times New Roman"/>
          <w:sz w:val="28"/>
          <w:szCs w:val="28"/>
        </w:rPr>
        <w:t xml:space="preserve">funding </w:t>
      </w:r>
      <w:r>
        <w:rPr>
          <w:rFonts w:ascii="Times New Roman" w:hAnsi="Times New Roman" w:cs="Times New Roman"/>
          <w:sz w:val="28"/>
          <w:szCs w:val="28"/>
        </w:rPr>
        <w:t xml:space="preserve">will be covered by </w:t>
      </w:r>
      <w:proofErr w:type="gramStart"/>
      <w:r>
        <w:rPr>
          <w:rFonts w:ascii="Times New Roman" w:hAnsi="Times New Roman" w:cs="Times New Roman"/>
          <w:sz w:val="28"/>
          <w:szCs w:val="28"/>
        </w:rPr>
        <w:t>Department</w:t>
      </w:r>
      <w:proofErr w:type="gramEnd"/>
      <w:r>
        <w:rPr>
          <w:rFonts w:ascii="Times New Roman" w:hAnsi="Times New Roman" w:cs="Times New Roman"/>
          <w:sz w:val="28"/>
          <w:szCs w:val="28"/>
        </w:rPr>
        <w:t xml:space="preserve"> of Natural Resources Waterway Improvement grant and half will be the County’s responsibility.  The work </w:t>
      </w:r>
      <w:r w:rsidR="00ED20A3">
        <w:rPr>
          <w:rFonts w:ascii="Times New Roman" w:hAnsi="Times New Roman" w:cs="Times New Roman"/>
          <w:sz w:val="28"/>
          <w:szCs w:val="28"/>
        </w:rPr>
        <w:t xml:space="preserve">is planned to </w:t>
      </w:r>
      <w:proofErr w:type="gramStart"/>
      <w:r w:rsidR="00ED20A3">
        <w:rPr>
          <w:rFonts w:ascii="Times New Roman" w:hAnsi="Times New Roman" w:cs="Times New Roman"/>
          <w:sz w:val="28"/>
          <w:szCs w:val="28"/>
        </w:rPr>
        <w:t>begin</w:t>
      </w:r>
      <w:proofErr w:type="gramEnd"/>
      <w:r>
        <w:rPr>
          <w:rFonts w:ascii="Times New Roman" w:hAnsi="Times New Roman" w:cs="Times New Roman"/>
          <w:sz w:val="28"/>
          <w:szCs w:val="28"/>
        </w:rPr>
        <w:t xml:space="preserve"> the end of December or the beginning of January (2025) and is expected to be completed </w:t>
      </w:r>
      <w:r w:rsidR="00ED20A3">
        <w:rPr>
          <w:rFonts w:ascii="Times New Roman" w:hAnsi="Times New Roman" w:cs="Times New Roman"/>
          <w:sz w:val="28"/>
          <w:szCs w:val="28"/>
        </w:rPr>
        <w:t>within</w:t>
      </w:r>
      <w:r>
        <w:rPr>
          <w:rFonts w:ascii="Times New Roman" w:hAnsi="Times New Roman" w:cs="Times New Roman"/>
          <w:sz w:val="28"/>
          <w:szCs w:val="28"/>
        </w:rPr>
        <w:t xml:space="preserve"> three (3) months.</w:t>
      </w:r>
    </w:p>
    <w:p w14:paraId="178F37EE" w14:textId="77777777" w:rsidR="00ED20A3" w:rsidRDefault="00ED20A3" w:rsidP="00391B60">
      <w:pPr>
        <w:ind w:left="0"/>
        <w:rPr>
          <w:rFonts w:ascii="Times New Roman" w:hAnsi="Times New Roman" w:cs="Times New Roman"/>
          <w:sz w:val="28"/>
          <w:szCs w:val="28"/>
        </w:rPr>
      </w:pPr>
    </w:p>
    <w:p w14:paraId="07032B22" w14:textId="60F960D9" w:rsidR="00ED20A3" w:rsidRDefault="00ED20A3" w:rsidP="00ED20A3">
      <w:pPr>
        <w:ind w:left="0"/>
        <w:rPr>
          <w:rFonts w:ascii="Times New Roman" w:hAnsi="Times New Roman" w:cs="Times New Roman"/>
          <w:sz w:val="28"/>
          <w:szCs w:val="28"/>
        </w:rPr>
      </w:pPr>
      <w:r>
        <w:rPr>
          <w:rFonts w:ascii="Times New Roman" w:hAnsi="Times New Roman" w:cs="Times New Roman"/>
          <w:sz w:val="28"/>
          <w:szCs w:val="28"/>
        </w:rPr>
        <w:t xml:space="preserve">A Board member asked if the layout of the new construction would be the same as what is currently there.  There will be no change to the layout other than </w:t>
      </w:r>
      <w:proofErr w:type="gramStart"/>
      <w:r w:rsidR="00DA3070">
        <w:rPr>
          <w:rFonts w:ascii="Times New Roman" w:hAnsi="Times New Roman" w:cs="Times New Roman"/>
          <w:sz w:val="28"/>
          <w:szCs w:val="28"/>
        </w:rPr>
        <w:t>required</w:t>
      </w:r>
      <w:proofErr w:type="gramEnd"/>
      <w:r w:rsidR="00DA3070">
        <w:rPr>
          <w:rFonts w:ascii="Times New Roman" w:hAnsi="Times New Roman" w:cs="Times New Roman"/>
          <w:sz w:val="28"/>
          <w:szCs w:val="28"/>
        </w:rPr>
        <w:t xml:space="preserve"> </w:t>
      </w:r>
      <w:r>
        <w:rPr>
          <w:rFonts w:ascii="Times New Roman" w:hAnsi="Times New Roman" w:cs="Times New Roman"/>
          <w:sz w:val="28"/>
          <w:szCs w:val="28"/>
        </w:rPr>
        <w:t>additional bulkhead area which will cause the loss of one (1) slip on D pier.</w:t>
      </w:r>
    </w:p>
    <w:p w14:paraId="71975313" w14:textId="77777777" w:rsidR="00ED20A3" w:rsidRDefault="00ED20A3" w:rsidP="00391B60">
      <w:pPr>
        <w:ind w:left="0"/>
        <w:rPr>
          <w:rFonts w:ascii="Times New Roman" w:hAnsi="Times New Roman" w:cs="Times New Roman"/>
          <w:sz w:val="28"/>
          <w:szCs w:val="28"/>
        </w:rPr>
      </w:pPr>
    </w:p>
    <w:p w14:paraId="2ABF5166" w14:textId="77777777" w:rsidR="00323E31" w:rsidRDefault="00323E31" w:rsidP="00391B60">
      <w:pPr>
        <w:ind w:left="0"/>
        <w:rPr>
          <w:rFonts w:ascii="Times New Roman" w:hAnsi="Times New Roman" w:cs="Times New Roman"/>
          <w:sz w:val="28"/>
          <w:szCs w:val="28"/>
        </w:rPr>
      </w:pPr>
    </w:p>
    <w:p w14:paraId="5D5AAE2D" w14:textId="326B27EB" w:rsidR="00323E31" w:rsidRDefault="00323E31" w:rsidP="00391B60">
      <w:pPr>
        <w:ind w:left="0"/>
        <w:rPr>
          <w:rFonts w:ascii="Times New Roman" w:hAnsi="Times New Roman" w:cs="Times New Roman"/>
          <w:sz w:val="28"/>
          <w:szCs w:val="28"/>
        </w:rPr>
      </w:pPr>
      <w:r>
        <w:rPr>
          <w:rFonts w:ascii="Times New Roman" w:hAnsi="Times New Roman" w:cs="Times New Roman"/>
          <w:sz w:val="28"/>
          <w:szCs w:val="28"/>
        </w:rPr>
        <w:t xml:space="preserve">Ms. Klein stated that at the last meeting the question about charging for </w:t>
      </w:r>
      <w:proofErr w:type="gramStart"/>
      <w:r>
        <w:rPr>
          <w:rFonts w:ascii="Times New Roman" w:hAnsi="Times New Roman" w:cs="Times New Roman"/>
          <w:sz w:val="28"/>
          <w:szCs w:val="28"/>
        </w:rPr>
        <w:t>the pump</w:t>
      </w:r>
      <w:proofErr w:type="gramEnd"/>
      <w:r>
        <w:rPr>
          <w:rFonts w:ascii="Times New Roman" w:hAnsi="Times New Roman" w:cs="Times New Roman"/>
          <w:sz w:val="28"/>
          <w:szCs w:val="28"/>
        </w:rPr>
        <w:t xml:space="preserve">-out station use was asked by a board member.  Mr. Klein advised that since the pump-out station was paid for by a DNR grant, only $5.00 can be charged for the se of it.  There was some discussion about the charge </w:t>
      </w:r>
      <w:r w:rsidR="001828E9">
        <w:rPr>
          <w:rFonts w:ascii="Times New Roman" w:hAnsi="Times New Roman" w:cs="Times New Roman"/>
          <w:sz w:val="28"/>
          <w:szCs w:val="28"/>
        </w:rPr>
        <w:t xml:space="preserve">being </w:t>
      </w:r>
      <w:r>
        <w:rPr>
          <w:rFonts w:ascii="Times New Roman" w:hAnsi="Times New Roman" w:cs="Times New Roman"/>
          <w:sz w:val="28"/>
          <w:szCs w:val="28"/>
        </w:rPr>
        <w:t xml:space="preserve">worth the effort to be able to charge for it.  </w:t>
      </w:r>
      <w:r w:rsidR="007E2BB3">
        <w:rPr>
          <w:rFonts w:ascii="Times New Roman" w:hAnsi="Times New Roman" w:cs="Times New Roman"/>
          <w:sz w:val="28"/>
          <w:szCs w:val="28"/>
        </w:rPr>
        <w:t>No decision on charging for the pump-out station was made.</w:t>
      </w:r>
    </w:p>
    <w:p w14:paraId="5FD4F694" w14:textId="77777777" w:rsidR="007E2BB3" w:rsidRDefault="007E2BB3" w:rsidP="00391B60">
      <w:pPr>
        <w:ind w:left="0"/>
        <w:rPr>
          <w:rFonts w:ascii="Times New Roman" w:hAnsi="Times New Roman" w:cs="Times New Roman"/>
          <w:sz w:val="28"/>
          <w:szCs w:val="28"/>
        </w:rPr>
      </w:pPr>
    </w:p>
    <w:p w14:paraId="58AB568C" w14:textId="77777777" w:rsidR="00DA3070" w:rsidRDefault="00DA3070" w:rsidP="00391B60">
      <w:pPr>
        <w:ind w:left="0"/>
        <w:rPr>
          <w:rFonts w:ascii="Times New Roman" w:hAnsi="Times New Roman" w:cs="Times New Roman"/>
          <w:b/>
          <w:bCs/>
          <w:sz w:val="36"/>
          <w:szCs w:val="36"/>
        </w:rPr>
      </w:pPr>
    </w:p>
    <w:p w14:paraId="634D355A" w14:textId="673789B8" w:rsidR="00247DD1" w:rsidRDefault="00247DD1" w:rsidP="00391B60">
      <w:pPr>
        <w:ind w:left="0"/>
        <w:rPr>
          <w:rFonts w:ascii="Times New Roman" w:hAnsi="Times New Roman" w:cs="Times New Roman"/>
          <w:b/>
          <w:bCs/>
          <w:sz w:val="36"/>
          <w:szCs w:val="36"/>
        </w:rPr>
      </w:pPr>
      <w:r>
        <w:rPr>
          <w:rFonts w:ascii="Times New Roman" w:hAnsi="Times New Roman" w:cs="Times New Roman"/>
          <w:b/>
          <w:bCs/>
          <w:sz w:val="36"/>
          <w:szCs w:val="36"/>
        </w:rPr>
        <w:lastRenderedPageBreak/>
        <w:t xml:space="preserve">Betterton – </w:t>
      </w:r>
    </w:p>
    <w:p w14:paraId="5F4773AA" w14:textId="77777777" w:rsidR="00247DD1" w:rsidRDefault="00247DD1" w:rsidP="00391B60">
      <w:pPr>
        <w:ind w:left="0"/>
        <w:rPr>
          <w:rFonts w:ascii="Times New Roman" w:hAnsi="Times New Roman" w:cs="Times New Roman"/>
          <w:b/>
          <w:bCs/>
          <w:sz w:val="36"/>
          <w:szCs w:val="36"/>
        </w:rPr>
      </w:pPr>
    </w:p>
    <w:p w14:paraId="30F1F02F" w14:textId="39FE9DA5" w:rsidR="00247DD1" w:rsidRDefault="00247DD1" w:rsidP="006C29C3">
      <w:pPr>
        <w:ind w:left="0"/>
        <w:rPr>
          <w:rFonts w:ascii="Times New Roman" w:hAnsi="Times New Roman" w:cs="Times New Roman"/>
          <w:b/>
          <w:bCs/>
          <w:sz w:val="36"/>
          <w:szCs w:val="36"/>
        </w:rPr>
      </w:pPr>
      <w:r w:rsidRPr="00247DD1">
        <w:rPr>
          <w:rFonts w:ascii="Times New Roman" w:hAnsi="Times New Roman" w:cs="Times New Roman"/>
          <w:b/>
          <w:bCs/>
          <w:sz w:val="36"/>
          <w:szCs w:val="36"/>
        </w:rPr>
        <w:t>Engineering Study</w:t>
      </w:r>
    </w:p>
    <w:p w14:paraId="2F2B10B6" w14:textId="77777777" w:rsidR="003D4F7D" w:rsidRDefault="003D4F7D" w:rsidP="006C29C3">
      <w:pPr>
        <w:ind w:left="0"/>
        <w:rPr>
          <w:rFonts w:ascii="Times New Roman" w:hAnsi="Times New Roman" w:cs="Times New Roman"/>
          <w:b/>
          <w:bCs/>
          <w:sz w:val="36"/>
          <w:szCs w:val="36"/>
        </w:rPr>
      </w:pPr>
    </w:p>
    <w:p w14:paraId="4D18CCDC" w14:textId="5A055260" w:rsidR="003D4F7D" w:rsidRPr="003D4F7D" w:rsidRDefault="003D4F7D" w:rsidP="003D4F7D">
      <w:pPr>
        <w:rPr>
          <w:rFonts w:ascii="Times New Roman" w:hAnsi="Times New Roman" w:cs="Times New Roman"/>
          <w:sz w:val="28"/>
          <w:szCs w:val="28"/>
        </w:rPr>
      </w:pPr>
      <w:r>
        <w:rPr>
          <w:rFonts w:ascii="Times New Roman" w:hAnsi="Times New Roman" w:cs="Times New Roman"/>
          <w:sz w:val="28"/>
          <w:szCs w:val="28"/>
        </w:rPr>
        <w:t>Ms. Klein advised that the County has</w:t>
      </w:r>
      <w:r w:rsidRPr="003D4F7D">
        <w:rPr>
          <w:rFonts w:ascii="Times New Roman" w:hAnsi="Times New Roman" w:cs="Times New Roman"/>
          <w:sz w:val="28"/>
          <w:szCs w:val="28"/>
        </w:rPr>
        <w:t xml:space="preserve"> been coordinating with the engineering design firm D</w:t>
      </w:r>
      <w:r>
        <w:rPr>
          <w:rFonts w:ascii="Times New Roman" w:hAnsi="Times New Roman" w:cs="Times New Roman"/>
          <w:sz w:val="28"/>
          <w:szCs w:val="28"/>
        </w:rPr>
        <w:t xml:space="preserve">avis </w:t>
      </w:r>
      <w:r w:rsidRPr="003D4F7D">
        <w:rPr>
          <w:rFonts w:ascii="Times New Roman" w:hAnsi="Times New Roman" w:cs="Times New Roman"/>
          <w:sz w:val="28"/>
          <w:szCs w:val="28"/>
        </w:rPr>
        <w:t>B</w:t>
      </w:r>
      <w:r>
        <w:rPr>
          <w:rFonts w:ascii="Times New Roman" w:hAnsi="Times New Roman" w:cs="Times New Roman"/>
          <w:sz w:val="28"/>
          <w:szCs w:val="28"/>
        </w:rPr>
        <w:t xml:space="preserve">owen &amp; </w:t>
      </w:r>
      <w:r w:rsidRPr="003D4F7D">
        <w:rPr>
          <w:rFonts w:ascii="Times New Roman" w:hAnsi="Times New Roman" w:cs="Times New Roman"/>
          <w:sz w:val="28"/>
          <w:szCs w:val="28"/>
        </w:rPr>
        <w:t>F</w:t>
      </w:r>
      <w:r>
        <w:rPr>
          <w:rFonts w:ascii="Times New Roman" w:hAnsi="Times New Roman" w:cs="Times New Roman"/>
          <w:sz w:val="28"/>
          <w:szCs w:val="28"/>
        </w:rPr>
        <w:t>riedel</w:t>
      </w:r>
      <w:r w:rsidR="00ED20A3">
        <w:rPr>
          <w:rFonts w:ascii="Times New Roman" w:hAnsi="Times New Roman" w:cs="Times New Roman"/>
          <w:sz w:val="28"/>
          <w:szCs w:val="28"/>
        </w:rPr>
        <w:t>, Inc.</w:t>
      </w:r>
      <w:r w:rsidRPr="003D4F7D">
        <w:rPr>
          <w:rFonts w:ascii="Times New Roman" w:hAnsi="Times New Roman" w:cs="Times New Roman"/>
          <w:sz w:val="28"/>
          <w:szCs w:val="28"/>
        </w:rPr>
        <w:t xml:space="preserve"> to finalize the proposal for this project.  Due to the substantial public interest in the project various means of outreach </w:t>
      </w:r>
      <w:proofErr w:type="gramStart"/>
      <w:r w:rsidRPr="003D4F7D">
        <w:rPr>
          <w:rFonts w:ascii="Times New Roman" w:hAnsi="Times New Roman" w:cs="Times New Roman"/>
          <w:sz w:val="28"/>
          <w:szCs w:val="28"/>
        </w:rPr>
        <w:t>is</w:t>
      </w:r>
      <w:proofErr w:type="gramEnd"/>
      <w:r w:rsidRPr="003D4F7D">
        <w:rPr>
          <w:rFonts w:ascii="Times New Roman" w:hAnsi="Times New Roman" w:cs="Times New Roman"/>
          <w:sz w:val="28"/>
          <w:szCs w:val="28"/>
        </w:rPr>
        <w:t xml:space="preserve"> being considered including website postings, email surveys and social media posts.  The scope of the project is to prepare a Preliminary Engineering Study (PES) including a site evaluation, stakeholder outreach, wave/wind analysis, sea level rise/frequency of flooding and construction cost estimates that will assist with providing recommended option for replacement, modification or rehabilitation of the existing structures at Betterton Public Landing.  This is the first step of the project.  After completion of the PES</w:t>
      </w:r>
      <w:r>
        <w:rPr>
          <w:rFonts w:ascii="Times New Roman" w:hAnsi="Times New Roman" w:cs="Times New Roman"/>
          <w:sz w:val="28"/>
          <w:szCs w:val="28"/>
        </w:rPr>
        <w:t>,</w:t>
      </w:r>
      <w:r w:rsidRPr="003D4F7D">
        <w:rPr>
          <w:rFonts w:ascii="Times New Roman" w:hAnsi="Times New Roman" w:cs="Times New Roman"/>
          <w:sz w:val="28"/>
          <w:szCs w:val="28"/>
        </w:rPr>
        <w:t xml:space="preserve"> we will then explore funding options for full design and permitting services associated with improvements recommended in the report.  Once the </w:t>
      </w:r>
      <w:r>
        <w:rPr>
          <w:rFonts w:ascii="Times New Roman" w:hAnsi="Times New Roman" w:cs="Times New Roman"/>
          <w:sz w:val="28"/>
          <w:szCs w:val="28"/>
        </w:rPr>
        <w:t>fi</w:t>
      </w:r>
      <w:r w:rsidRPr="003D4F7D">
        <w:rPr>
          <w:rFonts w:ascii="Times New Roman" w:hAnsi="Times New Roman" w:cs="Times New Roman"/>
          <w:sz w:val="28"/>
          <w:szCs w:val="28"/>
        </w:rPr>
        <w:t xml:space="preserve">nal </w:t>
      </w:r>
      <w:r>
        <w:rPr>
          <w:rFonts w:ascii="Times New Roman" w:hAnsi="Times New Roman" w:cs="Times New Roman"/>
          <w:sz w:val="28"/>
          <w:szCs w:val="28"/>
        </w:rPr>
        <w:t>d</w:t>
      </w:r>
      <w:r w:rsidRPr="003D4F7D">
        <w:rPr>
          <w:rFonts w:ascii="Times New Roman" w:hAnsi="Times New Roman" w:cs="Times New Roman"/>
          <w:sz w:val="28"/>
          <w:szCs w:val="28"/>
        </w:rPr>
        <w:t>esign phase has been completed</w:t>
      </w:r>
      <w:r w:rsidR="00DA3070">
        <w:rPr>
          <w:rFonts w:ascii="Times New Roman" w:hAnsi="Times New Roman" w:cs="Times New Roman"/>
          <w:sz w:val="28"/>
          <w:szCs w:val="28"/>
        </w:rPr>
        <w:t>,</w:t>
      </w:r>
      <w:r w:rsidRPr="003D4F7D">
        <w:rPr>
          <w:rFonts w:ascii="Times New Roman" w:hAnsi="Times New Roman" w:cs="Times New Roman"/>
          <w:sz w:val="28"/>
          <w:szCs w:val="28"/>
        </w:rPr>
        <w:t xml:space="preserve"> we will then pursue funding for the </w:t>
      </w:r>
      <w:r>
        <w:rPr>
          <w:rFonts w:ascii="Times New Roman" w:hAnsi="Times New Roman" w:cs="Times New Roman"/>
          <w:sz w:val="28"/>
          <w:szCs w:val="28"/>
        </w:rPr>
        <w:t>project.</w:t>
      </w:r>
    </w:p>
    <w:p w14:paraId="307461E2" w14:textId="77777777" w:rsidR="003D4F7D" w:rsidRDefault="003D4F7D" w:rsidP="006C29C3">
      <w:pPr>
        <w:ind w:left="0"/>
        <w:rPr>
          <w:rFonts w:ascii="Times New Roman" w:hAnsi="Times New Roman" w:cs="Times New Roman"/>
          <w:b/>
          <w:bCs/>
          <w:sz w:val="36"/>
          <w:szCs w:val="36"/>
        </w:rPr>
      </w:pPr>
    </w:p>
    <w:p w14:paraId="0E543791" w14:textId="786B008B" w:rsidR="005F6D12" w:rsidRDefault="006A2EC2" w:rsidP="006C29C3">
      <w:pPr>
        <w:ind w:left="0"/>
        <w:rPr>
          <w:rFonts w:ascii="Times New Roman" w:hAnsi="Times New Roman" w:cs="Times New Roman"/>
          <w:b/>
          <w:bCs/>
          <w:sz w:val="36"/>
          <w:szCs w:val="36"/>
        </w:rPr>
      </w:pPr>
      <w:r>
        <w:rPr>
          <w:rFonts w:ascii="Times New Roman" w:hAnsi="Times New Roman" w:cs="Times New Roman"/>
          <w:b/>
          <w:bCs/>
          <w:sz w:val="36"/>
          <w:szCs w:val="36"/>
        </w:rPr>
        <w:t>Turner’s Creek –</w:t>
      </w:r>
      <w:r w:rsidR="007A64F4">
        <w:rPr>
          <w:rFonts w:ascii="Times New Roman" w:hAnsi="Times New Roman" w:cs="Times New Roman"/>
          <w:b/>
          <w:bCs/>
          <w:sz w:val="36"/>
          <w:szCs w:val="36"/>
        </w:rPr>
        <w:t xml:space="preserve"> </w:t>
      </w:r>
      <w:r w:rsidR="005F6D12" w:rsidRPr="005F6D12">
        <w:rPr>
          <w:rFonts w:ascii="Times New Roman" w:hAnsi="Times New Roman" w:cs="Times New Roman"/>
          <w:b/>
          <w:bCs/>
          <w:sz w:val="36"/>
          <w:szCs w:val="36"/>
        </w:rPr>
        <w:t xml:space="preserve">Bulkhead repair </w:t>
      </w:r>
    </w:p>
    <w:p w14:paraId="627D2A64" w14:textId="085F7805" w:rsidR="002C3FD0" w:rsidRDefault="002C3FD0" w:rsidP="006C29C3">
      <w:pPr>
        <w:ind w:left="0"/>
        <w:rPr>
          <w:rFonts w:ascii="Times New Roman" w:hAnsi="Times New Roman" w:cs="Times New Roman"/>
          <w:b/>
          <w:bCs/>
          <w:sz w:val="36"/>
          <w:szCs w:val="36"/>
        </w:rPr>
      </w:pPr>
    </w:p>
    <w:p w14:paraId="055AA542" w14:textId="70058551" w:rsidR="007A64F4" w:rsidRPr="003D4F7D" w:rsidRDefault="007A64F4" w:rsidP="006C29C3">
      <w:pPr>
        <w:ind w:left="0"/>
        <w:rPr>
          <w:rFonts w:ascii="Times New Roman" w:hAnsi="Times New Roman" w:cs="Times New Roman"/>
          <w:sz w:val="28"/>
          <w:szCs w:val="28"/>
        </w:rPr>
      </w:pPr>
      <w:r w:rsidRPr="003D4F7D">
        <w:rPr>
          <w:rFonts w:ascii="Times New Roman" w:hAnsi="Times New Roman" w:cs="Times New Roman"/>
          <w:sz w:val="28"/>
          <w:szCs w:val="28"/>
        </w:rPr>
        <w:t xml:space="preserve">Ms. Klein advised that </w:t>
      </w:r>
      <w:proofErr w:type="gramStart"/>
      <w:r w:rsidRPr="003D4F7D">
        <w:rPr>
          <w:rFonts w:ascii="Times New Roman" w:hAnsi="Times New Roman" w:cs="Times New Roman"/>
          <w:sz w:val="28"/>
          <w:szCs w:val="28"/>
        </w:rPr>
        <w:t>Granary</w:t>
      </w:r>
      <w:proofErr w:type="gramEnd"/>
      <w:r w:rsidRPr="003D4F7D">
        <w:rPr>
          <w:rFonts w:ascii="Times New Roman" w:hAnsi="Times New Roman" w:cs="Times New Roman"/>
          <w:sz w:val="28"/>
          <w:szCs w:val="28"/>
        </w:rPr>
        <w:t xml:space="preserve"> building </w:t>
      </w:r>
      <w:r w:rsidR="003D4F7D">
        <w:rPr>
          <w:rFonts w:ascii="Times New Roman" w:hAnsi="Times New Roman" w:cs="Times New Roman"/>
          <w:sz w:val="28"/>
          <w:szCs w:val="28"/>
        </w:rPr>
        <w:t>has been</w:t>
      </w:r>
      <w:r w:rsidRPr="003D4F7D">
        <w:rPr>
          <w:rFonts w:ascii="Times New Roman" w:hAnsi="Times New Roman" w:cs="Times New Roman"/>
          <w:sz w:val="28"/>
          <w:szCs w:val="28"/>
        </w:rPr>
        <w:t xml:space="preserve"> removed, the area where the building </w:t>
      </w:r>
      <w:r w:rsidR="003D4F7D">
        <w:rPr>
          <w:rFonts w:ascii="Times New Roman" w:hAnsi="Times New Roman" w:cs="Times New Roman"/>
          <w:sz w:val="28"/>
          <w:szCs w:val="28"/>
        </w:rPr>
        <w:t>once was located</w:t>
      </w:r>
      <w:r w:rsidRPr="003D4F7D">
        <w:rPr>
          <w:rFonts w:ascii="Times New Roman" w:hAnsi="Times New Roman" w:cs="Times New Roman"/>
          <w:sz w:val="28"/>
          <w:szCs w:val="28"/>
        </w:rPr>
        <w:t xml:space="preserve"> has been resurfaced and the bulkhead (areas that had buckled) </w:t>
      </w:r>
      <w:r w:rsidR="003D4F7D">
        <w:rPr>
          <w:rFonts w:ascii="Times New Roman" w:hAnsi="Times New Roman" w:cs="Times New Roman"/>
          <w:sz w:val="28"/>
          <w:szCs w:val="28"/>
        </w:rPr>
        <w:t>has</w:t>
      </w:r>
      <w:r w:rsidRPr="003D4F7D">
        <w:rPr>
          <w:rFonts w:ascii="Times New Roman" w:hAnsi="Times New Roman" w:cs="Times New Roman"/>
          <w:sz w:val="28"/>
          <w:szCs w:val="28"/>
        </w:rPr>
        <w:t xml:space="preserve"> been repaired.</w:t>
      </w:r>
    </w:p>
    <w:p w14:paraId="48F63C3D" w14:textId="77777777" w:rsidR="007A64F4" w:rsidRPr="003D4F7D" w:rsidRDefault="007A64F4" w:rsidP="006C29C3">
      <w:pPr>
        <w:ind w:left="0"/>
        <w:rPr>
          <w:rFonts w:ascii="Times New Roman" w:hAnsi="Times New Roman" w:cs="Times New Roman"/>
          <w:sz w:val="28"/>
          <w:szCs w:val="28"/>
        </w:rPr>
      </w:pPr>
    </w:p>
    <w:p w14:paraId="0AF24F9C" w14:textId="2B0A6A98" w:rsidR="007A64F4" w:rsidRPr="003D4F7D" w:rsidRDefault="007A64F4" w:rsidP="006C29C3">
      <w:pPr>
        <w:ind w:left="0"/>
        <w:rPr>
          <w:rFonts w:ascii="Times New Roman" w:hAnsi="Times New Roman" w:cs="Times New Roman"/>
          <w:sz w:val="28"/>
          <w:szCs w:val="28"/>
        </w:rPr>
      </w:pPr>
      <w:r w:rsidRPr="003D4F7D">
        <w:rPr>
          <w:rFonts w:ascii="Times New Roman" w:hAnsi="Times New Roman" w:cs="Times New Roman"/>
          <w:sz w:val="28"/>
          <w:szCs w:val="28"/>
        </w:rPr>
        <w:t>A Board member advised that the “No Parking” signs added to the bulkhead has helped keep the area open for loading/unloading.</w:t>
      </w:r>
    </w:p>
    <w:p w14:paraId="2A7538B1" w14:textId="77777777" w:rsidR="002C3FD0" w:rsidRPr="002C3FD0" w:rsidRDefault="002C3FD0" w:rsidP="006C29C3">
      <w:pPr>
        <w:ind w:left="0"/>
        <w:rPr>
          <w:rFonts w:ascii="Times New Roman" w:hAnsi="Times New Roman" w:cs="Times New Roman"/>
          <w:sz w:val="28"/>
          <w:szCs w:val="28"/>
        </w:rPr>
      </w:pPr>
    </w:p>
    <w:p w14:paraId="2B1EA2B1" w14:textId="49AAE65B" w:rsidR="006C29C3" w:rsidRDefault="006C29C3" w:rsidP="006C29C3">
      <w:pPr>
        <w:ind w:left="0"/>
        <w:rPr>
          <w:rFonts w:ascii="Times New Roman" w:hAnsi="Times New Roman" w:cs="Times New Roman"/>
          <w:b/>
          <w:bCs/>
          <w:sz w:val="36"/>
          <w:szCs w:val="36"/>
        </w:rPr>
      </w:pPr>
      <w:r w:rsidRPr="00337606">
        <w:rPr>
          <w:rFonts w:ascii="Times New Roman" w:hAnsi="Times New Roman" w:cs="Times New Roman"/>
          <w:b/>
          <w:bCs/>
          <w:sz w:val="36"/>
          <w:szCs w:val="36"/>
        </w:rPr>
        <w:t xml:space="preserve">Rock Hall </w:t>
      </w:r>
      <w:r w:rsidR="001828E9">
        <w:rPr>
          <w:rFonts w:ascii="Times New Roman" w:hAnsi="Times New Roman" w:cs="Times New Roman"/>
          <w:b/>
          <w:bCs/>
          <w:sz w:val="36"/>
          <w:szCs w:val="36"/>
        </w:rPr>
        <w:t>Harbor</w:t>
      </w:r>
      <w:r>
        <w:rPr>
          <w:rFonts w:ascii="Times New Roman" w:hAnsi="Times New Roman" w:cs="Times New Roman"/>
          <w:b/>
          <w:bCs/>
          <w:sz w:val="36"/>
          <w:szCs w:val="36"/>
        </w:rPr>
        <w:t xml:space="preserve"> Channel </w:t>
      </w:r>
      <w:r w:rsidRPr="00337606">
        <w:rPr>
          <w:rFonts w:ascii="Times New Roman" w:hAnsi="Times New Roman" w:cs="Times New Roman"/>
          <w:b/>
          <w:bCs/>
          <w:sz w:val="36"/>
          <w:szCs w:val="36"/>
        </w:rPr>
        <w:t>Dredging</w:t>
      </w:r>
    </w:p>
    <w:p w14:paraId="732B4208" w14:textId="77777777" w:rsidR="001828E9" w:rsidRDefault="001828E9" w:rsidP="006C29C3">
      <w:pPr>
        <w:ind w:left="0"/>
        <w:rPr>
          <w:rFonts w:ascii="Times New Roman" w:hAnsi="Times New Roman" w:cs="Times New Roman"/>
          <w:b/>
          <w:bCs/>
          <w:sz w:val="36"/>
          <w:szCs w:val="36"/>
        </w:rPr>
      </w:pPr>
    </w:p>
    <w:p w14:paraId="25513EC9" w14:textId="0D4E2DB3" w:rsidR="001828E9" w:rsidRPr="00ED20A3" w:rsidRDefault="001828E9" w:rsidP="006C29C3">
      <w:pPr>
        <w:ind w:left="0"/>
        <w:rPr>
          <w:rFonts w:ascii="Times New Roman" w:hAnsi="Times New Roman" w:cs="Times New Roman"/>
          <w:sz w:val="28"/>
          <w:szCs w:val="28"/>
        </w:rPr>
      </w:pPr>
      <w:r w:rsidRPr="00ED20A3">
        <w:rPr>
          <w:rFonts w:ascii="Times New Roman" w:hAnsi="Times New Roman" w:cs="Times New Roman"/>
          <w:sz w:val="28"/>
          <w:szCs w:val="28"/>
        </w:rPr>
        <w:t xml:space="preserve">Ms. Klein introduced Mr. Doug </w:t>
      </w:r>
      <w:proofErr w:type="gramStart"/>
      <w:r w:rsidRPr="00ED20A3">
        <w:rPr>
          <w:rFonts w:ascii="Times New Roman" w:hAnsi="Times New Roman" w:cs="Times New Roman"/>
          <w:sz w:val="28"/>
          <w:szCs w:val="28"/>
        </w:rPr>
        <w:t>Greene,</w:t>
      </w:r>
      <w:proofErr w:type="gramEnd"/>
      <w:r w:rsidRPr="00ED20A3">
        <w:rPr>
          <w:rFonts w:ascii="Times New Roman" w:hAnsi="Times New Roman" w:cs="Times New Roman"/>
          <w:sz w:val="28"/>
          <w:szCs w:val="28"/>
        </w:rPr>
        <w:t xml:space="preserve"> with the Army Corps of Engineers to discuss the proposed Rock Hall harbor dredging.  Mr. Green provided the Board members with a handout on the project that included the project background and the 2024 survey channel depths.  Mr. Greene stated that the channel dredging</w:t>
      </w:r>
      <w:r w:rsidR="00C165F1">
        <w:rPr>
          <w:rFonts w:ascii="Times New Roman" w:hAnsi="Times New Roman" w:cs="Times New Roman"/>
          <w:sz w:val="28"/>
          <w:szCs w:val="28"/>
        </w:rPr>
        <w:t xml:space="preserve"> project</w:t>
      </w:r>
      <w:r w:rsidRPr="00ED20A3">
        <w:rPr>
          <w:rFonts w:ascii="Times New Roman" w:hAnsi="Times New Roman" w:cs="Times New Roman"/>
          <w:sz w:val="28"/>
          <w:szCs w:val="28"/>
        </w:rPr>
        <w:t xml:space="preserve"> is federally </w:t>
      </w:r>
      <w:proofErr w:type="gramStart"/>
      <w:r w:rsidRPr="00ED20A3">
        <w:rPr>
          <w:rFonts w:ascii="Times New Roman" w:hAnsi="Times New Roman" w:cs="Times New Roman"/>
          <w:sz w:val="28"/>
          <w:szCs w:val="28"/>
        </w:rPr>
        <w:t>funded</w:t>
      </w:r>
      <w:proofErr w:type="gramEnd"/>
      <w:r w:rsidRPr="00ED20A3">
        <w:rPr>
          <w:rFonts w:ascii="Times New Roman" w:hAnsi="Times New Roman" w:cs="Times New Roman"/>
          <w:sz w:val="28"/>
          <w:szCs w:val="28"/>
        </w:rPr>
        <w:t xml:space="preserve"> and the </w:t>
      </w:r>
      <w:proofErr w:type="gramStart"/>
      <w:r w:rsidRPr="00ED20A3">
        <w:rPr>
          <w:rFonts w:ascii="Times New Roman" w:hAnsi="Times New Roman" w:cs="Times New Roman"/>
          <w:sz w:val="28"/>
          <w:szCs w:val="28"/>
        </w:rPr>
        <w:t>county</w:t>
      </w:r>
      <w:proofErr w:type="gramEnd"/>
      <w:r w:rsidRPr="00ED20A3">
        <w:rPr>
          <w:rFonts w:ascii="Times New Roman" w:hAnsi="Times New Roman" w:cs="Times New Roman"/>
          <w:sz w:val="28"/>
          <w:szCs w:val="28"/>
        </w:rPr>
        <w:t xml:space="preserve"> would is responsible for securing a spoils site.   </w:t>
      </w:r>
      <w:r w:rsidR="00604964" w:rsidRPr="00ED20A3">
        <w:rPr>
          <w:rFonts w:ascii="Times New Roman" w:hAnsi="Times New Roman" w:cs="Times New Roman"/>
          <w:sz w:val="28"/>
          <w:szCs w:val="28"/>
        </w:rPr>
        <w:t>Mr. Greene stated there is not enough funding to do the entire area and asked the Board to prioritize the areas to be completed.  The Board agreed tha</w:t>
      </w:r>
      <w:r w:rsidR="00D74901" w:rsidRPr="00ED20A3">
        <w:rPr>
          <w:rFonts w:ascii="Times New Roman" w:hAnsi="Times New Roman" w:cs="Times New Roman"/>
          <w:sz w:val="28"/>
          <w:szCs w:val="28"/>
        </w:rPr>
        <w:t xml:space="preserve">t the </w:t>
      </w:r>
      <w:r w:rsidR="00C165F1">
        <w:rPr>
          <w:rFonts w:ascii="Times New Roman" w:hAnsi="Times New Roman" w:cs="Times New Roman"/>
          <w:sz w:val="28"/>
          <w:szCs w:val="28"/>
        </w:rPr>
        <w:t xml:space="preserve">harbor </w:t>
      </w:r>
      <w:r w:rsidR="00D74901" w:rsidRPr="00ED20A3">
        <w:rPr>
          <w:rFonts w:ascii="Times New Roman" w:hAnsi="Times New Roman" w:cs="Times New Roman"/>
          <w:sz w:val="28"/>
          <w:szCs w:val="28"/>
        </w:rPr>
        <w:t xml:space="preserve">entrance would be the </w:t>
      </w:r>
      <w:proofErr w:type="gramStart"/>
      <w:r w:rsidR="00D74901" w:rsidRPr="00ED20A3">
        <w:rPr>
          <w:rFonts w:ascii="Times New Roman" w:hAnsi="Times New Roman" w:cs="Times New Roman"/>
          <w:sz w:val="28"/>
          <w:szCs w:val="28"/>
        </w:rPr>
        <w:t>first priority</w:t>
      </w:r>
      <w:proofErr w:type="gramEnd"/>
      <w:r w:rsidR="00ED20A3" w:rsidRPr="00ED20A3">
        <w:rPr>
          <w:rFonts w:ascii="Times New Roman" w:hAnsi="Times New Roman" w:cs="Times New Roman"/>
          <w:sz w:val="28"/>
          <w:szCs w:val="28"/>
        </w:rPr>
        <w:t xml:space="preserve"> and along the Bayside Landing Park bulkhead</w:t>
      </w:r>
      <w:r w:rsidR="00D74901" w:rsidRPr="00ED20A3">
        <w:rPr>
          <w:rFonts w:ascii="Times New Roman" w:hAnsi="Times New Roman" w:cs="Times New Roman"/>
          <w:sz w:val="28"/>
          <w:szCs w:val="28"/>
        </w:rPr>
        <w:t xml:space="preserve"> </w:t>
      </w:r>
      <w:r w:rsidR="00ED20A3" w:rsidRPr="00ED20A3">
        <w:rPr>
          <w:rFonts w:ascii="Times New Roman" w:hAnsi="Times New Roman" w:cs="Times New Roman"/>
          <w:sz w:val="28"/>
          <w:szCs w:val="28"/>
        </w:rPr>
        <w:t>would be</w:t>
      </w:r>
      <w:r w:rsidR="00D74901" w:rsidRPr="00ED20A3">
        <w:rPr>
          <w:rFonts w:ascii="Times New Roman" w:hAnsi="Times New Roman" w:cs="Times New Roman"/>
          <w:sz w:val="28"/>
          <w:szCs w:val="28"/>
        </w:rPr>
        <w:t xml:space="preserve"> the second.</w:t>
      </w:r>
      <w:r w:rsidR="00ED20A3" w:rsidRPr="00ED20A3">
        <w:rPr>
          <w:rFonts w:ascii="Times New Roman" w:hAnsi="Times New Roman" w:cs="Times New Roman"/>
          <w:sz w:val="28"/>
          <w:szCs w:val="28"/>
        </w:rPr>
        <w:t xml:space="preserve">  </w:t>
      </w:r>
      <w:r w:rsidR="00C165F1">
        <w:rPr>
          <w:rFonts w:ascii="Times New Roman" w:hAnsi="Times New Roman" w:cs="Times New Roman"/>
          <w:sz w:val="28"/>
          <w:szCs w:val="28"/>
        </w:rPr>
        <w:t xml:space="preserve">The next area of </w:t>
      </w:r>
      <w:r w:rsidR="00ED20A3" w:rsidRPr="00ED20A3">
        <w:rPr>
          <w:rFonts w:ascii="Times New Roman" w:hAnsi="Times New Roman" w:cs="Times New Roman"/>
          <w:sz w:val="28"/>
          <w:szCs w:val="28"/>
        </w:rPr>
        <w:t>the channel (</w:t>
      </w:r>
      <w:proofErr w:type="gramStart"/>
      <w:r w:rsidR="00ED20A3" w:rsidRPr="00ED20A3">
        <w:rPr>
          <w:rFonts w:ascii="Times New Roman" w:hAnsi="Times New Roman" w:cs="Times New Roman"/>
          <w:sz w:val="28"/>
          <w:szCs w:val="28"/>
        </w:rPr>
        <w:t>past</w:t>
      </w:r>
      <w:proofErr w:type="gramEnd"/>
      <w:r w:rsidR="00ED20A3" w:rsidRPr="00ED20A3">
        <w:rPr>
          <w:rFonts w:ascii="Times New Roman" w:hAnsi="Times New Roman" w:cs="Times New Roman"/>
          <w:sz w:val="28"/>
          <w:szCs w:val="28"/>
        </w:rPr>
        <w:t xml:space="preserve"> the bulkhead) would be third.</w:t>
      </w:r>
      <w:r w:rsidR="00D74901" w:rsidRPr="00ED20A3">
        <w:rPr>
          <w:rFonts w:ascii="Times New Roman" w:hAnsi="Times New Roman" w:cs="Times New Roman"/>
          <w:sz w:val="28"/>
          <w:szCs w:val="28"/>
        </w:rPr>
        <w:t xml:space="preserve">  Mr. Greene advised that the entire dredging project would be contingent on the County obtaining</w:t>
      </w:r>
      <w:r w:rsidR="00ED20A3" w:rsidRPr="00ED20A3">
        <w:rPr>
          <w:rFonts w:ascii="Times New Roman" w:hAnsi="Times New Roman" w:cs="Times New Roman"/>
          <w:sz w:val="28"/>
          <w:szCs w:val="28"/>
        </w:rPr>
        <w:t xml:space="preserve"> access to a s</w:t>
      </w:r>
      <w:r w:rsidR="00D74901" w:rsidRPr="00ED20A3">
        <w:rPr>
          <w:rFonts w:ascii="Times New Roman" w:hAnsi="Times New Roman" w:cs="Times New Roman"/>
          <w:sz w:val="28"/>
          <w:szCs w:val="28"/>
        </w:rPr>
        <w:t xml:space="preserve">poils site.  </w:t>
      </w:r>
    </w:p>
    <w:p w14:paraId="4E8938D2" w14:textId="77777777" w:rsidR="00D74901" w:rsidRPr="00ED20A3" w:rsidRDefault="00D74901" w:rsidP="006C29C3">
      <w:pPr>
        <w:ind w:left="0"/>
        <w:rPr>
          <w:rFonts w:ascii="Times New Roman" w:hAnsi="Times New Roman" w:cs="Times New Roman"/>
          <w:sz w:val="28"/>
          <w:szCs w:val="28"/>
        </w:rPr>
      </w:pPr>
    </w:p>
    <w:p w14:paraId="4EAEA2AF" w14:textId="75B1794E" w:rsidR="00D74901" w:rsidRPr="00ED20A3" w:rsidRDefault="00D74901" w:rsidP="006C29C3">
      <w:pPr>
        <w:ind w:left="0"/>
        <w:rPr>
          <w:rFonts w:ascii="Times New Roman" w:hAnsi="Times New Roman" w:cs="Times New Roman"/>
          <w:sz w:val="28"/>
          <w:szCs w:val="28"/>
        </w:rPr>
      </w:pPr>
      <w:r w:rsidRPr="00ED20A3">
        <w:rPr>
          <w:rFonts w:ascii="Times New Roman" w:hAnsi="Times New Roman" w:cs="Times New Roman"/>
          <w:sz w:val="28"/>
          <w:szCs w:val="28"/>
        </w:rPr>
        <w:t xml:space="preserve">A Board member inquired about the possibility of installing a “dog leg” off the jetty directed towards Swan Point (or similar direction) that would possibly alleviate the need to dredge the harbor so often?  Mr. Greene advised that the only funding he has right now is for dredging the </w:t>
      </w:r>
      <w:r w:rsidRPr="00ED20A3">
        <w:rPr>
          <w:rFonts w:ascii="Times New Roman" w:hAnsi="Times New Roman" w:cs="Times New Roman"/>
          <w:sz w:val="28"/>
          <w:szCs w:val="28"/>
        </w:rPr>
        <w:lastRenderedPageBreak/>
        <w:t xml:space="preserve">harbor.  He recommended the County </w:t>
      </w:r>
      <w:proofErr w:type="gramStart"/>
      <w:r w:rsidRPr="00ED20A3">
        <w:rPr>
          <w:rFonts w:ascii="Times New Roman" w:hAnsi="Times New Roman" w:cs="Times New Roman"/>
          <w:sz w:val="28"/>
          <w:szCs w:val="28"/>
        </w:rPr>
        <w:t>make contact with</w:t>
      </w:r>
      <w:proofErr w:type="gramEnd"/>
      <w:r w:rsidRPr="00ED20A3">
        <w:rPr>
          <w:rFonts w:ascii="Times New Roman" w:hAnsi="Times New Roman" w:cs="Times New Roman"/>
          <w:sz w:val="28"/>
          <w:szCs w:val="28"/>
        </w:rPr>
        <w:t xml:space="preserve"> Representative Harris’ office to address the possibility of the addition of a “dog leg” to the current jetty to possibly reduce the need for dredging the Rock Hall Harbor as frequently.  Mr. Greene also stated that the Corps of Engineers Public Affairs office could be helpful with pursuing the jetty “dog leg” option</w:t>
      </w:r>
      <w:r w:rsidR="00BD487B" w:rsidRPr="00ED20A3">
        <w:rPr>
          <w:rFonts w:ascii="Times New Roman" w:hAnsi="Times New Roman" w:cs="Times New Roman"/>
          <w:sz w:val="28"/>
          <w:szCs w:val="28"/>
        </w:rPr>
        <w:t>, if the County decided to move forward with option.</w:t>
      </w:r>
    </w:p>
    <w:p w14:paraId="750D4C7E" w14:textId="77777777" w:rsidR="00BD487B" w:rsidRPr="00ED20A3" w:rsidRDefault="00BD487B" w:rsidP="006C29C3">
      <w:pPr>
        <w:ind w:left="0"/>
        <w:rPr>
          <w:rFonts w:ascii="Times New Roman" w:hAnsi="Times New Roman" w:cs="Times New Roman"/>
          <w:sz w:val="28"/>
          <w:szCs w:val="28"/>
        </w:rPr>
      </w:pPr>
    </w:p>
    <w:p w14:paraId="1D0A5989" w14:textId="4A4F720F" w:rsidR="00BD487B" w:rsidRPr="00ED20A3" w:rsidRDefault="00BD487B" w:rsidP="006C29C3">
      <w:pPr>
        <w:ind w:left="0"/>
        <w:rPr>
          <w:rFonts w:ascii="Times New Roman" w:hAnsi="Times New Roman" w:cs="Times New Roman"/>
          <w:sz w:val="28"/>
          <w:szCs w:val="28"/>
        </w:rPr>
      </w:pPr>
      <w:r w:rsidRPr="00ED20A3">
        <w:rPr>
          <w:rFonts w:ascii="Times New Roman" w:hAnsi="Times New Roman" w:cs="Times New Roman"/>
          <w:sz w:val="28"/>
          <w:szCs w:val="28"/>
        </w:rPr>
        <w:t>Ms. Klein advised that she and/or the Public Works Director would discuss the jetty “dog leg” option with the County Administrator.</w:t>
      </w:r>
    </w:p>
    <w:p w14:paraId="4EB920FD" w14:textId="77777777" w:rsidR="00BD487B" w:rsidRPr="00ED20A3" w:rsidRDefault="00BD487B" w:rsidP="006C29C3">
      <w:pPr>
        <w:ind w:left="0"/>
        <w:rPr>
          <w:rFonts w:ascii="Times New Roman" w:hAnsi="Times New Roman" w:cs="Times New Roman"/>
          <w:sz w:val="28"/>
          <w:szCs w:val="28"/>
        </w:rPr>
      </w:pPr>
    </w:p>
    <w:p w14:paraId="624725C1" w14:textId="4C8E5667" w:rsidR="00BD487B" w:rsidRPr="00ED20A3" w:rsidRDefault="00BD487B" w:rsidP="006C29C3">
      <w:pPr>
        <w:ind w:left="0"/>
        <w:rPr>
          <w:rFonts w:ascii="Times New Roman" w:hAnsi="Times New Roman" w:cs="Times New Roman"/>
          <w:sz w:val="28"/>
          <w:szCs w:val="28"/>
        </w:rPr>
      </w:pPr>
      <w:r w:rsidRPr="00ED20A3">
        <w:rPr>
          <w:rFonts w:ascii="Times New Roman" w:hAnsi="Times New Roman" w:cs="Times New Roman"/>
          <w:sz w:val="28"/>
          <w:szCs w:val="28"/>
        </w:rPr>
        <w:t xml:space="preserve">The Board thanked Mr. Greene for providing the dredging information and taking their </w:t>
      </w:r>
      <w:proofErr w:type="gramStart"/>
      <w:r w:rsidRPr="00ED20A3">
        <w:rPr>
          <w:rFonts w:ascii="Times New Roman" w:hAnsi="Times New Roman" w:cs="Times New Roman"/>
          <w:sz w:val="28"/>
          <w:szCs w:val="28"/>
        </w:rPr>
        <w:t>prioritization recommendations</w:t>
      </w:r>
      <w:proofErr w:type="gramEnd"/>
      <w:r w:rsidRPr="00ED20A3">
        <w:rPr>
          <w:rFonts w:ascii="Times New Roman" w:hAnsi="Times New Roman" w:cs="Times New Roman"/>
          <w:sz w:val="28"/>
          <w:szCs w:val="28"/>
        </w:rPr>
        <w:t>.</w:t>
      </w:r>
    </w:p>
    <w:p w14:paraId="02BD7D4A" w14:textId="77777777" w:rsidR="00453503" w:rsidRPr="00ED20A3" w:rsidRDefault="00453503" w:rsidP="006C29C3">
      <w:pPr>
        <w:ind w:left="0"/>
        <w:rPr>
          <w:rFonts w:ascii="Times New Roman" w:hAnsi="Times New Roman" w:cs="Times New Roman"/>
          <w:sz w:val="28"/>
          <w:szCs w:val="28"/>
        </w:rPr>
      </w:pPr>
    </w:p>
    <w:p w14:paraId="4AEA952A" w14:textId="77777777" w:rsidR="00453503" w:rsidRDefault="00453503" w:rsidP="006C29C3">
      <w:pPr>
        <w:ind w:left="0"/>
        <w:rPr>
          <w:rFonts w:ascii="Times New Roman" w:hAnsi="Times New Roman" w:cs="Times New Roman"/>
          <w:sz w:val="32"/>
          <w:szCs w:val="32"/>
        </w:rPr>
      </w:pPr>
    </w:p>
    <w:p w14:paraId="74CFE8F8" w14:textId="3C29620D" w:rsidR="00453503" w:rsidRPr="00ED20A3" w:rsidRDefault="00453503" w:rsidP="006C29C3">
      <w:pPr>
        <w:ind w:left="0"/>
        <w:rPr>
          <w:rFonts w:ascii="Times New Roman" w:hAnsi="Times New Roman" w:cs="Times New Roman"/>
          <w:b/>
          <w:bCs/>
          <w:sz w:val="36"/>
          <w:szCs w:val="36"/>
        </w:rPr>
      </w:pPr>
      <w:r w:rsidRPr="00ED20A3">
        <w:rPr>
          <w:rFonts w:ascii="Times New Roman" w:hAnsi="Times New Roman" w:cs="Times New Roman"/>
          <w:b/>
          <w:bCs/>
          <w:sz w:val="36"/>
          <w:szCs w:val="36"/>
        </w:rPr>
        <w:t>Long Cove – No Wake Buoy</w:t>
      </w:r>
    </w:p>
    <w:p w14:paraId="09C4F270" w14:textId="77777777" w:rsidR="00453503" w:rsidRPr="00453503" w:rsidRDefault="00453503" w:rsidP="006C29C3">
      <w:pPr>
        <w:ind w:left="0"/>
        <w:rPr>
          <w:rFonts w:ascii="Times New Roman" w:hAnsi="Times New Roman" w:cs="Times New Roman"/>
          <w:b/>
          <w:bCs/>
          <w:sz w:val="32"/>
          <w:szCs w:val="32"/>
        </w:rPr>
      </w:pPr>
    </w:p>
    <w:p w14:paraId="73C27ED8" w14:textId="2B51EE1F" w:rsidR="00453503" w:rsidRPr="00ED20A3" w:rsidRDefault="00453503" w:rsidP="006C29C3">
      <w:pPr>
        <w:ind w:left="0"/>
        <w:rPr>
          <w:rFonts w:ascii="Times New Roman" w:hAnsi="Times New Roman" w:cs="Times New Roman"/>
          <w:sz w:val="28"/>
          <w:szCs w:val="28"/>
        </w:rPr>
      </w:pPr>
      <w:r w:rsidRPr="00ED20A3">
        <w:rPr>
          <w:rFonts w:ascii="Times New Roman" w:hAnsi="Times New Roman" w:cs="Times New Roman"/>
          <w:sz w:val="28"/>
          <w:szCs w:val="28"/>
        </w:rPr>
        <w:t>Ms. Klein advised that at the last meeting there was discussion about a “No Wake” buoy/area around the entrance of Long Cove.  She provided an aerial photo of the area and asked the Board to mark where the “No Wake” buoy should be located.  After some discussion, the Board agreed where the buoy should be located and marked it on the aerial photo.  Ms. Klein advised that the formal process can now proceed with the Commissioners and DNR to request the “No Wake” buoy be installed.</w:t>
      </w:r>
    </w:p>
    <w:p w14:paraId="65401C51" w14:textId="77777777" w:rsidR="00453503" w:rsidRDefault="00453503" w:rsidP="006C29C3">
      <w:pPr>
        <w:ind w:left="0"/>
        <w:rPr>
          <w:rFonts w:ascii="Times New Roman" w:hAnsi="Times New Roman" w:cs="Times New Roman"/>
          <w:sz w:val="32"/>
          <w:szCs w:val="32"/>
        </w:rPr>
      </w:pPr>
    </w:p>
    <w:p w14:paraId="08688B92" w14:textId="1D10C3D1" w:rsidR="00285DF5" w:rsidRDefault="00955460" w:rsidP="00391B60">
      <w:pPr>
        <w:ind w:left="0"/>
        <w:rPr>
          <w:rFonts w:ascii="Times New Roman" w:hAnsi="Times New Roman" w:cs="Times New Roman"/>
          <w:b/>
          <w:bCs/>
          <w:sz w:val="36"/>
          <w:szCs w:val="36"/>
        </w:rPr>
      </w:pPr>
      <w:r w:rsidRPr="00955460">
        <w:rPr>
          <w:rFonts w:ascii="Times New Roman" w:hAnsi="Times New Roman" w:cs="Times New Roman"/>
          <w:b/>
          <w:bCs/>
          <w:sz w:val="36"/>
          <w:szCs w:val="36"/>
        </w:rPr>
        <w:t>I</w:t>
      </w:r>
      <w:r w:rsidR="00C165F1">
        <w:rPr>
          <w:rFonts w:ascii="Times New Roman" w:hAnsi="Times New Roman" w:cs="Times New Roman"/>
          <w:b/>
          <w:bCs/>
          <w:sz w:val="36"/>
          <w:szCs w:val="36"/>
        </w:rPr>
        <w:t>II</w:t>
      </w:r>
      <w:r w:rsidRPr="00955460">
        <w:rPr>
          <w:rFonts w:ascii="Times New Roman" w:hAnsi="Times New Roman" w:cs="Times New Roman"/>
          <w:b/>
          <w:bCs/>
          <w:sz w:val="36"/>
          <w:szCs w:val="36"/>
        </w:rPr>
        <w:t xml:space="preserve"> NEW BUSINESS</w:t>
      </w:r>
    </w:p>
    <w:p w14:paraId="213EAB6B" w14:textId="77777777" w:rsidR="007A64F4" w:rsidRDefault="007A64F4" w:rsidP="00391B60">
      <w:pPr>
        <w:ind w:left="0"/>
        <w:rPr>
          <w:rFonts w:ascii="Times New Roman" w:hAnsi="Times New Roman" w:cs="Times New Roman"/>
          <w:b/>
          <w:bCs/>
          <w:sz w:val="36"/>
          <w:szCs w:val="36"/>
        </w:rPr>
      </w:pPr>
    </w:p>
    <w:p w14:paraId="2DDCC060" w14:textId="0B958F20" w:rsidR="007A64F4" w:rsidRDefault="007A64F4" w:rsidP="00391B60">
      <w:pPr>
        <w:ind w:left="0"/>
        <w:rPr>
          <w:rFonts w:ascii="Times New Roman" w:hAnsi="Times New Roman" w:cs="Times New Roman"/>
          <w:b/>
          <w:bCs/>
          <w:sz w:val="36"/>
          <w:szCs w:val="36"/>
        </w:rPr>
      </w:pPr>
      <w:r>
        <w:rPr>
          <w:rFonts w:ascii="Times New Roman" w:hAnsi="Times New Roman" w:cs="Times New Roman"/>
          <w:b/>
          <w:bCs/>
          <w:sz w:val="36"/>
          <w:szCs w:val="36"/>
        </w:rPr>
        <w:t>Landings violations – warning/citations</w:t>
      </w:r>
      <w:r>
        <w:rPr>
          <w:rFonts w:ascii="Times New Roman" w:hAnsi="Times New Roman" w:cs="Times New Roman"/>
          <w:b/>
          <w:bCs/>
          <w:sz w:val="36"/>
          <w:szCs w:val="36"/>
        </w:rPr>
        <w:tab/>
      </w:r>
    </w:p>
    <w:p w14:paraId="3C408CE3" w14:textId="77777777" w:rsidR="007A64F4" w:rsidRDefault="007A64F4" w:rsidP="00391B60">
      <w:pPr>
        <w:ind w:left="0"/>
        <w:rPr>
          <w:rFonts w:ascii="Times New Roman" w:hAnsi="Times New Roman" w:cs="Times New Roman"/>
          <w:b/>
          <w:bCs/>
          <w:sz w:val="36"/>
          <w:szCs w:val="36"/>
        </w:rPr>
      </w:pPr>
    </w:p>
    <w:p w14:paraId="58C143A8" w14:textId="74F88A32" w:rsidR="007A64F4" w:rsidRPr="00ED20A3" w:rsidRDefault="007A64F4" w:rsidP="00391B60">
      <w:pPr>
        <w:ind w:left="0"/>
        <w:rPr>
          <w:rFonts w:ascii="Times New Roman" w:hAnsi="Times New Roman" w:cs="Times New Roman"/>
          <w:sz w:val="28"/>
          <w:szCs w:val="28"/>
        </w:rPr>
      </w:pPr>
      <w:r w:rsidRPr="00ED20A3">
        <w:rPr>
          <w:rFonts w:ascii="Times New Roman" w:hAnsi="Times New Roman" w:cs="Times New Roman"/>
          <w:sz w:val="28"/>
          <w:szCs w:val="28"/>
        </w:rPr>
        <w:t xml:space="preserve">Ms. Klein advised that </w:t>
      </w:r>
      <w:r w:rsidR="003D4F7D" w:rsidRPr="00ED20A3">
        <w:rPr>
          <w:rFonts w:ascii="Times New Roman" w:hAnsi="Times New Roman" w:cs="Times New Roman"/>
          <w:sz w:val="28"/>
          <w:szCs w:val="28"/>
        </w:rPr>
        <w:t>in the last several months the County</w:t>
      </w:r>
      <w:r w:rsidR="00DA3070">
        <w:rPr>
          <w:rFonts w:ascii="Times New Roman" w:hAnsi="Times New Roman" w:cs="Times New Roman"/>
          <w:sz w:val="28"/>
          <w:szCs w:val="28"/>
        </w:rPr>
        <w:t xml:space="preserve"> has once again started</w:t>
      </w:r>
      <w:r w:rsidR="003D4F7D" w:rsidRPr="00ED20A3">
        <w:rPr>
          <w:rFonts w:ascii="Times New Roman" w:hAnsi="Times New Roman" w:cs="Times New Roman"/>
          <w:sz w:val="28"/>
          <w:szCs w:val="28"/>
        </w:rPr>
        <w:t xml:space="preserve"> issuing warnings and/or citations for public landing violations.  To date, 109 warnings and 13 citations have been issued.</w:t>
      </w:r>
    </w:p>
    <w:p w14:paraId="45308526" w14:textId="7170E75B" w:rsidR="00FE0749" w:rsidRPr="00F806C0" w:rsidRDefault="00FE0749" w:rsidP="00391B60">
      <w:pPr>
        <w:ind w:left="0"/>
        <w:rPr>
          <w:rFonts w:ascii="Times New Roman" w:hAnsi="Times New Roman" w:cs="Times New Roman"/>
          <w:sz w:val="32"/>
          <w:szCs w:val="32"/>
        </w:rPr>
      </w:pPr>
    </w:p>
    <w:p w14:paraId="6BB9B4FD" w14:textId="4E613E61" w:rsidR="00D55612" w:rsidRDefault="00D55612" w:rsidP="00391B60">
      <w:pPr>
        <w:ind w:left="0"/>
        <w:rPr>
          <w:rFonts w:ascii="Times New Roman" w:hAnsi="Times New Roman" w:cs="Times New Roman"/>
          <w:b/>
          <w:bCs/>
          <w:sz w:val="36"/>
          <w:szCs w:val="36"/>
        </w:rPr>
      </w:pPr>
    </w:p>
    <w:p w14:paraId="6A82E19A" w14:textId="41B94996" w:rsidR="006C7923" w:rsidRPr="00231B92" w:rsidRDefault="004930C0" w:rsidP="00BE7941">
      <w:pPr>
        <w:rPr>
          <w:rFonts w:ascii="Times New Roman" w:hAnsi="Times New Roman" w:cs="Times New Roman"/>
          <w:b/>
          <w:sz w:val="36"/>
          <w:szCs w:val="36"/>
        </w:rPr>
      </w:pPr>
      <w:r>
        <w:rPr>
          <w:rFonts w:ascii="Times New Roman" w:hAnsi="Times New Roman" w:cs="Times New Roman"/>
          <w:b/>
          <w:sz w:val="36"/>
          <w:szCs w:val="36"/>
        </w:rPr>
        <w:t>I</w:t>
      </w:r>
      <w:r w:rsidR="00C165F1">
        <w:rPr>
          <w:rFonts w:ascii="Times New Roman" w:hAnsi="Times New Roman" w:cs="Times New Roman"/>
          <w:b/>
          <w:sz w:val="36"/>
          <w:szCs w:val="36"/>
        </w:rPr>
        <w:t>V</w:t>
      </w:r>
      <w:r w:rsidR="006C7923" w:rsidRPr="00231B92">
        <w:rPr>
          <w:rFonts w:ascii="Times New Roman" w:hAnsi="Times New Roman" w:cs="Times New Roman"/>
          <w:b/>
          <w:sz w:val="36"/>
          <w:szCs w:val="36"/>
        </w:rPr>
        <w:tab/>
        <w:t>ADJOURNMENT</w:t>
      </w:r>
    </w:p>
    <w:p w14:paraId="3A15CAEE" w14:textId="77777777" w:rsidR="006C7923" w:rsidRDefault="006C7923" w:rsidP="00BE7941">
      <w:pPr>
        <w:rPr>
          <w:rFonts w:ascii="Times New Roman" w:hAnsi="Times New Roman" w:cs="Times New Roman"/>
          <w:sz w:val="32"/>
          <w:szCs w:val="32"/>
        </w:rPr>
      </w:pPr>
    </w:p>
    <w:p w14:paraId="7116DB35" w14:textId="1E8E1B3F" w:rsidR="006C7923" w:rsidRDefault="006C7923" w:rsidP="00BE7941">
      <w:pPr>
        <w:rPr>
          <w:rFonts w:ascii="Times New Roman" w:hAnsi="Times New Roman" w:cs="Times New Roman"/>
          <w:sz w:val="28"/>
          <w:szCs w:val="28"/>
        </w:rPr>
      </w:pPr>
      <w:r>
        <w:rPr>
          <w:rFonts w:ascii="Times New Roman" w:hAnsi="Times New Roman" w:cs="Times New Roman"/>
          <w:sz w:val="28"/>
          <w:szCs w:val="28"/>
        </w:rPr>
        <w:t xml:space="preserve">The meeting was adjourned at </w:t>
      </w:r>
      <w:r w:rsidR="00F806C0">
        <w:rPr>
          <w:rFonts w:ascii="Times New Roman" w:hAnsi="Times New Roman" w:cs="Times New Roman"/>
          <w:sz w:val="28"/>
          <w:szCs w:val="28"/>
        </w:rPr>
        <w:t>7:00</w:t>
      </w:r>
      <w:r w:rsidR="00150368">
        <w:rPr>
          <w:rFonts w:ascii="Times New Roman" w:hAnsi="Times New Roman" w:cs="Times New Roman"/>
          <w:sz w:val="28"/>
          <w:szCs w:val="28"/>
        </w:rPr>
        <w:t xml:space="preserve"> </w:t>
      </w:r>
      <w:r>
        <w:rPr>
          <w:rFonts w:ascii="Times New Roman" w:hAnsi="Times New Roman" w:cs="Times New Roman"/>
          <w:sz w:val="28"/>
          <w:szCs w:val="28"/>
        </w:rPr>
        <w:t xml:space="preserve">PM.  The next meeting </w:t>
      </w:r>
      <w:r w:rsidR="005B438C">
        <w:rPr>
          <w:rFonts w:ascii="Times New Roman" w:hAnsi="Times New Roman" w:cs="Times New Roman"/>
          <w:sz w:val="28"/>
          <w:szCs w:val="28"/>
        </w:rPr>
        <w:t xml:space="preserve">is tentatively scheduled for </w:t>
      </w:r>
      <w:r w:rsidR="00ED20A3">
        <w:rPr>
          <w:rFonts w:ascii="Times New Roman" w:hAnsi="Times New Roman" w:cs="Times New Roman"/>
          <w:sz w:val="28"/>
          <w:szCs w:val="28"/>
        </w:rPr>
        <w:t xml:space="preserve">Tuesday, </w:t>
      </w:r>
      <w:r w:rsidR="00F806C0">
        <w:rPr>
          <w:rFonts w:ascii="Times New Roman" w:hAnsi="Times New Roman" w:cs="Times New Roman"/>
          <w:sz w:val="28"/>
          <w:szCs w:val="28"/>
        </w:rPr>
        <w:t>March 25, 2025.</w:t>
      </w:r>
    </w:p>
    <w:p w14:paraId="14E47CCA" w14:textId="77777777" w:rsidR="006C7923" w:rsidRDefault="006C7923" w:rsidP="00BE7941">
      <w:pPr>
        <w:rPr>
          <w:rFonts w:ascii="Times New Roman" w:hAnsi="Times New Roman" w:cs="Times New Roman"/>
          <w:sz w:val="28"/>
          <w:szCs w:val="28"/>
        </w:rPr>
      </w:pPr>
    </w:p>
    <w:p w14:paraId="1C9400AA" w14:textId="77777777" w:rsidR="006C7923" w:rsidRDefault="006C7923" w:rsidP="00BE794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Respectfully submitted,</w:t>
      </w:r>
    </w:p>
    <w:p w14:paraId="74EA44D5" w14:textId="77777777" w:rsidR="006C7923" w:rsidRDefault="006C7923" w:rsidP="00BE7941">
      <w:pPr>
        <w:rPr>
          <w:rFonts w:ascii="Times New Roman" w:hAnsi="Times New Roman" w:cs="Times New Roman"/>
          <w:sz w:val="28"/>
          <w:szCs w:val="28"/>
        </w:rPr>
      </w:pPr>
    </w:p>
    <w:p w14:paraId="5A5F9FBB" w14:textId="77777777" w:rsidR="006C7923" w:rsidRDefault="006C7923" w:rsidP="00BE7941">
      <w:pPr>
        <w:rPr>
          <w:rFonts w:ascii="Times New Roman" w:hAnsi="Times New Roman" w:cs="Times New Roman"/>
          <w:sz w:val="28"/>
          <w:szCs w:val="28"/>
        </w:rPr>
      </w:pPr>
    </w:p>
    <w:p w14:paraId="24C77B21" w14:textId="6AA63AC3" w:rsidR="005B6F98" w:rsidRPr="00BE7941" w:rsidRDefault="006C7923" w:rsidP="00BE7941">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F48DD">
        <w:rPr>
          <w:rFonts w:ascii="Times New Roman" w:hAnsi="Times New Roman" w:cs="Times New Roman"/>
          <w:sz w:val="28"/>
          <w:szCs w:val="28"/>
        </w:rPr>
        <w:t>Tina Fletcher</w:t>
      </w:r>
    </w:p>
    <w:sectPr w:rsidR="005B6F98" w:rsidRPr="00BE7941" w:rsidSect="00DA3070">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66C40" w14:textId="77777777" w:rsidR="00BA54D2" w:rsidRDefault="00BA54D2" w:rsidP="00BA54D2">
      <w:r>
        <w:separator/>
      </w:r>
    </w:p>
  </w:endnote>
  <w:endnote w:type="continuationSeparator" w:id="0">
    <w:p w14:paraId="27E2FD03" w14:textId="77777777" w:rsidR="00BA54D2" w:rsidRDefault="00BA54D2" w:rsidP="00BA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909AB" w14:textId="77777777" w:rsidR="00DA3070" w:rsidRDefault="00DA3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2E81" w14:textId="77777777" w:rsidR="00DA3070" w:rsidRDefault="00DA3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D0E7" w14:textId="77777777" w:rsidR="00DA3070" w:rsidRDefault="00DA3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B7104" w14:textId="77777777" w:rsidR="00BA54D2" w:rsidRDefault="00BA54D2" w:rsidP="00BA54D2">
      <w:r>
        <w:separator/>
      </w:r>
    </w:p>
  </w:footnote>
  <w:footnote w:type="continuationSeparator" w:id="0">
    <w:p w14:paraId="746A51A6" w14:textId="77777777" w:rsidR="00BA54D2" w:rsidRDefault="00BA54D2" w:rsidP="00BA5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7DE3" w14:textId="77777777" w:rsidR="00DA3070" w:rsidRDefault="00DA3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7CB7" w14:textId="40D37252" w:rsidR="00DA3070" w:rsidRDefault="00DA30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09F01" w14:textId="77777777" w:rsidR="00DA3070" w:rsidRDefault="00DA30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941"/>
    <w:rsid w:val="00011A04"/>
    <w:rsid w:val="00013E33"/>
    <w:rsid w:val="000260C1"/>
    <w:rsid w:val="00033E78"/>
    <w:rsid w:val="00053543"/>
    <w:rsid w:val="0007184F"/>
    <w:rsid w:val="00072A55"/>
    <w:rsid w:val="0008263C"/>
    <w:rsid w:val="000840C4"/>
    <w:rsid w:val="00092E5B"/>
    <w:rsid w:val="000A0396"/>
    <w:rsid w:val="000A4627"/>
    <w:rsid w:val="000C4534"/>
    <w:rsid w:val="000D58A1"/>
    <w:rsid w:val="000E1267"/>
    <w:rsid w:val="000E59C0"/>
    <w:rsid w:val="000F45F5"/>
    <w:rsid w:val="00127A81"/>
    <w:rsid w:val="00150368"/>
    <w:rsid w:val="0015402E"/>
    <w:rsid w:val="00157889"/>
    <w:rsid w:val="00170B69"/>
    <w:rsid w:val="00176A5C"/>
    <w:rsid w:val="00176EFD"/>
    <w:rsid w:val="001828E9"/>
    <w:rsid w:val="001850B1"/>
    <w:rsid w:val="001A0E42"/>
    <w:rsid w:val="001B17BA"/>
    <w:rsid w:val="001C0BE3"/>
    <w:rsid w:val="001D397C"/>
    <w:rsid w:val="001D4169"/>
    <w:rsid w:val="001D6563"/>
    <w:rsid w:val="002043C2"/>
    <w:rsid w:val="00225A9A"/>
    <w:rsid w:val="0022705C"/>
    <w:rsid w:val="002316FE"/>
    <w:rsid w:val="00231B92"/>
    <w:rsid w:val="002467B0"/>
    <w:rsid w:val="00247DD1"/>
    <w:rsid w:val="00265AC2"/>
    <w:rsid w:val="00274430"/>
    <w:rsid w:val="00285DF5"/>
    <w:rsid w:val="0029712E"/>
    <w:rsid w:val="002C3FD0"/>
    <w:rsid w:val="002C72C1"/>
    <w:rsid w:val="002E54FD"/>
    <w:rsid w:val="002E5F6C"/>
    <w:rsid w:val="002F1ADA"/>
    <w:rsid w:val="002F5375"/>
    <w:rsid w:val="00307349"/>
    <w:rsid w:val="00307466"/>
    <w:rsid w:val="003109FA"/>
    <w:rsid w:val="00323E31"/>
    <w:rsid w:val="003271D2"/>
    <w:rsid w:val="00337606"/>
    <w:rsid w:val="0037176C"/>
    <w:rsid w:val="00391B60"/>
    <w:rsid w:val="003A7250"/>
    <w:rsid w:val="003B3E10"/>
    <w:rsid w:val="003B6684"/>
    <w:rsid w:val="003D3BD4"/>
    <w:rsid w:val="003D4F7D"/>
    <w:rsid w:val="00437F73"/>
    <w:rsid w:val="00444003"/>
    <w:rsid w:val="00453503"/>
    <w:rsid w:val="00455383"/>
    <w:rsid w:val="00457F38"/>
    <w:rsid w:val="00474DE6"/>
    <w:rsid w:val="0048457F"/>
    <w:rsid w:val="00485D0F"/>
    <w:rsid w:val="00491265"/>
    <w:rsid w:val="004930C0"/>
    <w:rsid w:val="004A642B"/>
    <w:rsid w:val="004B0499"/>
    <w:rsid w:val="004B0E86"/>
    <w:rsid w:val="00515C6C"/>
    <w:rsid w:val="0056775F"/>
    <w:rsid w:val="005923F4"/>
    <w:rsid w:val="005A338F"/>
    <w:rsid w:val="005A44E2"/>
    <w:rsid w:val="005B438C"/>
    <w:rsid w:val="005B6F98"/>
    <w:rsid w:val="005C65CF"/>
    <w:rsid w:val="005D3775"/>
    <w:rsid w:val="005D53B2"/>
    <w:rsid w:val="005E2661"/>
    <w:rsid w:val="005F6D12"/>
    <w:rsid w:val="00604964"/>
    <w:rsid w:val="00610489"/>
    <w:rsid w:val="006200B7"/>
    <w:rsid w:val="006250DB"/>
    <w:rsid w:val="00635F0B"/>
    <w:rsid w:val="006662A1"/>
    <w:rsid w:val="0066699B"/>
    <w:rsid w:val="00671426"/>
    <w:rsid w:val="00672A2E"/>
    <w:rsid w:val="006947C3"/>
    <w:rsid w:val="006965B1"/>
    <w:rsid w:val="006A2EC2"/>
    <w:rsid w:val="006A4E1A"/>
    <w:rsid w:val="006B618A"/>
    <w:rsid w:val="006C1254"/>
    <w:rsid w:val="006C1C11"/>
    <w:rsid w:val="006C29C3"/>
    <w:rsid w:val="006C6C9F"/>
    <w:rsid w:val="006C7923"/>
    <w:rsid w:val="006C7E74"/>
    <w:rsid w:val="006F6074"/>
    <w:rsid w:val="0070694E"/>
    <w:rsid w:val="00731F66"/>
    <w:rsid w:val="00735ADA"/>
    <w:rsid w:val="00754224"/>
    <w:rsid w:val="00763E5D"/>
    <w:rsid w:val="00764C25"/>
    <w:rsid w:val="00777601"/>
    <w:rsid w:val="007A64F4"/>
    <w:rsid w:val="007C4250"/>
    <w:rsid w:val="007C4C79"/>
    <w:rsid w:val="007D0369"/>
    <w:rsid w:val="007D0A82"/>
    <w:rsid w:val="007D7BA0"/>
    <w:rsid w:val="007E2BB3"/>
    <w:rsid w:val="007E71FF"/>
    <w:rsid w:val="007F7B8C"/>
    <w:rsid w:val="0080127D"/>
    <w:rsid w:val="00814642"/>
    <w:rsid w:val="008220AF"/>
    <w:rsid w:val="0083044A"/>
    <w:rsid w:val="00840D4E"/>
    <w:rsid w:val="00847FD1"/>
    <w:rsid w:val="00867F16"/>
    <w:rsid w:val="008955B9"/>
    <w:rsid w:val="008F0610"/>
    <w:rsid w:val="008F2748"/>
    <w:rsid w:val="008F527F"/>
    <w:rsid w:val="00912BD9"/>
    <w:rsid w:val="00920D7F"/>
    <w:rsid w:val="00926720"/>
    <w:rsid w:val="00955460"/>
    <w:rsid w:val="00965C69"/>
    <w:rsid w:val="009A0B89"/>
    <w:rsid w:val="009A2E9B"/>
    <w:rsid w:val="009A392D"/>
    <w:rsid w:val="009A4EA6"/>
    <w:rsid w:val="009A7461"/>
    <w:rsid w:val="009B0C2A"/>
    <w:rsid w:val="009C68B4"/>
    <w:rsid w:val="009D6A5D"/>
    <w:rsid w:val="009E2456"/>
    <w:rsid w:val="009E2866"/>
    <w:rsid w:val="009E720C"/>
    <w:rsid w:val="00A414E6"/>
    <w:rsid w:val="00A45315"/>
    <w:rsid w:val="00A455CB"/>
    <w:rsid w:val="00A66F9E"/>
    <w:rsid w:val="00A969B1"/>
    <w:rsid w:val="00AA1CC9"/>
    <w:rsid w:val="00AB43C8"/>
    <w:rsid w:val="00AB6CBD"/>
    <w:rsid w:val="00AE3E66"/>
    <w:rsid w:val="00AE47ED"/>
    <w:rsid w:val="00B01989"/>
    <w:rsid w:val="00B026A5"/>
    <w:rsid w:val="00B272A1"/>
    <w:rsid w:val="00B75E38"/>
    <w:rsid w:val="00B81AAC"/>
    <w:rsid w:val="00B925BD"/>
    <w:rsid w:val="00BA54D2"/>
    <w:rsid w:val="00BA78E9"/>
    <w:rsid w:val="00BB5F56"/>
    <w:rsid w:val="00BC26E4"/>
    <w:rsid w:val="00BD487B"/>
    <w:rsid w:val="00BD64CE"/>
    <w:rsid w:val="00BD6F23"/>
    <w:rsid w:val="00BE7941"/>
    <w:rsid w:val="00BF423B"/>
    <w:rsid w:val="00BF4988"/>
    <w:rsid w:val="00BF4E10"/>
    <w:rsid w:val="00BF4E85"/>
    <w:rsid w:val="00C165F1"/>
    <w:rsid w:val="00C27754"/>
    <w:rsid w:val="00C33BDF"/>
    <w:rsid w:val="00C4060A"/>
    <w:rsid w:val="00C548C2"/>
    <w:rsid w:val="00C83144"/>
    <w:rsid w:val="00C9302F"/>
    <w:rsid w:val="00CD30F5"/>
    <w:rsid w:val="00D55612"/>
    <w:rsid w:val="00D568C9"/>
    <w:rsid w:val="00D67032"/>
    <w:rsid w:val="00D74901"/>
    <w:rsid w:val="00D80D67"/>
    <w:rsid w:val="00D86092"/>
    <w:rsid w:val="00DA3070"/>
    <w:rsid w:val="00DB3823"/>
    <w:rsid w:val="00DB6697"/>
    <w:rsid w:val="00DC10A0"/>
    <w:rsid w:val="00DC3D01"/>
    <w:rsid w:val="00E41180"/>
    <w:rsid w:val="00E532F8"/>
    <w:rsid w:val="00E655DC"/>
    <w:rsid w:val="00E65AC4"/>
    <w:rsid w:val="00E82465"/>
    <w:rsid w:val="00E92F77"/>
    <w:rsid w:val="00E96F8D"/>
    <w:rsid w:val="00E97F0D"/>
    <w:rsid w:val="00EA2D36"/>
    <w:rsid w:val="00EB0A12"/>
    <w:rsid w:val="00EB5638"/>
    <w:rsid w:val="00EC0064"/>
    <w:rsid w:val="00EC3A51"/>
    <w:rsid w:val="00EC6A7C"/>
    <w:rsid w:val="00ED20A3"/>
    <w:rsid w:val="00ED753C"/>
    <w:rsid w:val="00EE21BF"/>
    <w:rsid w:val="00EF48DD"/>
    <w:rsid w:val="00F0280E"/>
    <w:rsid w:val="00F03B29"/>
    <w:rsid w:val="00F4408E"/>
    <w:rsid w:val="00F46AE4"/>
    <w:rsid w:val="00F53751"/>
    <w:rsid w:val="00F806C0"/>
    <w:rsid w:val="00FA76E3"/>
    <w:rsid w:val="00FD0160"/>
    <w:rsid w:val="00FE0749"/>
    <w:rsid w:val="00FE5381"/>
    <w:rsid w:val="00FE6E3B"/>
    <w:rsid w:val="00FF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7D75FD"/>
  <w15:chartTrackingRefBased/>
  <w15:docId w15:val="{F08C7FFA-9483-4B46-8A1E-396E3E81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115"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923"/>
    <w:rPr>
      <w:rFonts w:ascii="Segoe UI" w:hAnsi="Segoe UI" w:cs="Segoe UI"/>
      <w:sz w:val="18"/>
      <w:szCs w:val="18"/>
    </w:rPr>
  </w:style>
  <w:style w:type="paragraph" w:styleId="Header">
    <w:name w:val="header"/>
    <w:basedOn w:val="Normal"/>
    <w:link w:val="HeaderChar"/>
    <w:uiPriority w:val="99"/>
    <w:unhideWhenUsed/>
    <w:rsid w:val="00BA54D2"/>
    <w:pPr>
      <w:tabs>
        <w:tab w:val="center" w:pos="4680"/>
        <w:tab w:val="right" w:pos="9360"/>
      </w:tabs>
    </w:pPr>
  </w:style>
  <w:style w:type="character" w:customStyle="1" w:styleId="HeaderChar">
    <w:name w:val="Header Char"/>
    <w:basedOn w:val="DefaultParagraphFont"/>
    <w:link w:val="Header"/>
    <w:uiPriority w:val="99"/>
    <w:rsid w:val="00BA54D2"/>
  </w:style>
  <w:style w:type="paragraph" w:styleId="Footer">
    <w:name w:val="footer"/>
    <w:basedOn w:val="Normal"/>
    <w:link w:val="FooterChar"/>
    <w:uiPriority w:val="99"/>
    <w:unhideWhenUsed/>
    <w:rsid w:val="00BA54D2"/>
    <w:pPr>
      <w:tabs>
        <w:tab w:val="center" w:pos="4680"/>
        <w:tab w:val="right" w:pos="9360"/>
      </w:tabs>
    </w:pPr>
  </w:style>
  <w:style w:type="character" w:customStyle="1" w:styleId="FooterChar">
    <w:name w:val="Footer Char"/>
    <w:basedOn w:val="DefaultParagraphFont"/>
    <w:link w:val="Footer"/>
    <w:uiPriority w:val="99"/>
    <w:rsid w:val="00BA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8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Coleman</dc:creator>
  <cp:keywords/>
  <dc:description/>
  <cp:lastModifiedBy>Tina Fletcher</cp:lastModifiedBy>
  <cp:revision>8</cp:revision>
  <cp:lastPrinted>2025-03-17T19:43:00Z</cp:lastPrinted>
  <dcterms:created xsi:type="dcterms:W3CDTF">2024-12-06T20:45:00Z</dcterms:created>
  <dcterms:modified xsi:type="dcterms:W3CDTF">2025-03-17T20:22:00Z</dcterms:modified>
</cp:coreProperties>
</file>